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ink/ink1.xml" ContentType="application/inkml+xml"/>
  <Override PartName="/word/ink/ink2.xml" ContentType="application/inkml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ink/ink3.xml" ContentType="application/inkml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ADC" w:rsidRPr="00EA343D" w:rsidRDefault="002D7ADC" w:rsidP="002D7ADC">
      <w:pPr>
        <w:spacing w:line="360" w:lineRule="auto"/>
        <w:jc w:val="both"/>
        <w:rPr>
          <w:szCs w:val="28"/>
        </w:rPr>
      </w:pPr>
      <w:r w:rsidRPr="00EA343D">
        <w:rPr>
          <w:szCs w:val="28"/>
        </w:rPr>
        <w:t>УДК 669.295.629.7</w:t>
      </w:r>
    </w:p>
    <w:p w:rsidR="00CE0F47" w:rsidRPr="00EA343D" w:rsidRDefault="00CE0F47" w:rsidP="002D7ADC">
      <w:pPr>
        <w:spacing w:line="360" w:lineRule="auto"/>
        <w:rPr>
          <w:b/>
          <w:bCs/>
          <w:szCs w:val="28"/>
        </w:rPr>
      </w:pPr>
      <w:r w:rsidRPr="00EA343D">
        <w:rPr>
          <w:b/>
          <w:bCs/>
          <w:szCs w:val="28"/>
        </w:rPr>
        <w:t xml:space="preserve">Демпфирующие и высокотемпературные </w:t>
      </w:r>
      <w:proofErr w:type="spellStart"/>
      <w:r w:rsidRPr="00EA343D">
        <w:rPr>
          <w:b/>
          <w:bCs/>
          <w:szCs w:val="28"/>
        </w:rPr>
        <w:t>фреттингостойкие</w:t>
      </w:r>
      <w:proofErr w:type="spellEnd"/>
      <w:r w:rsidRPr="00EA343D">
        <w:rPr>
          <w:b/>
          <w:bCs/>
          <w:szCs w:val="28"/>
        </w:rPr>
        <w:t xml:space="preserve"> покрытия для лопато</w:t>
      </w:r>
      <w:r w:rsidR="002D7ADC">
        <w:rPr>
          <w:b/>
          <w:bCs/>
          <w:szCs w:val="28"/>
        </w:rPr>
        <w:t xml:space="preserve">к компрессора и других деталей </w:t>
      </w:r>
      <w:r w:rsidRPr="00EA343D">
        <w:rPr>
          <w:b/>
          <w:bCs/>
          <w:szCs w:val="28"/>
        </w:rPr>
        <w:t>ГТД</w:t>
      </w:r>
    </w:p>
    <w:p w:rsidR="00712C24" w:rsidRPr="00EA343D" w:rsidRDefault="00712C24" w:rsidP="002D7ADC">
      <w:pPr>
        <w:spacing w:line="360" w:lineRule="auto"/>
        <w:rPr>
          <w:b/>
          <w:bCs/>
          <w:szCs w:val="28"/>
        </w:rPr>
      </w:pPr>
    </w:p>
    <w:p w:rsidR="002D7ADC" w:rsidRDefault="00CE0F47" w:rsidP="002D7ADC">
      <w:pPr>
        <w:spacing w:line="360" w:lineRule="auto"/>
        <w:rPr>
          <w:bCs/>
          <w:szCs w:val="28"/>
        </w:rPr>
      </w:pPr>
      <w:r w:rsidRPr="00EA343D">
        <w:rPr>
          <w:bCs/>
          <w:szCs w:val="28"/>
        </w:rPr>
        <w:t xml:space="preserve">Горлов </w:t>
      </w:r>
      <w:r w:rsidR="002D7ADC">
        <w:rPr>
          <w:bCs/>
          <w:szCs w:val="28"/>
        </w:rPr>
        <w:t>Д.С.</w:t>
      </w:r>
      <w:r w:rsidR="002D7ADC" w:rsidRPr="002D7ADC">
        <w:rPr>
          <w:szCs w:val="28"/>
          <w:vertAlign w:val="superscript"/>
        </w:rPr>
        <w:t xml:space="preserve"> </w:t>
      </w:r>
      <w:r w:rsidR="002D7ADC">
        <w:rPr>
          <w:szCs w:val="28"/>
          <w:vertAlign w:val="superscript"/>
        </w:rPr>
        <w:t>1</w:t>
      </w:r>
      <w:r w:rsidR="002D7ADC">
        <w:rPr>
          <w:bCs/>
          <w:szCs w:val="28"/>
        </w:rPr>
        <w:t>;</w:t>
      </w:r>
      <w:r w:rsidR="00F32913">
        <w:rPr>
          <w:bCs/>
          <w:szCs w:val="28"/>
        </w:rPr>
        <w:t xml:space="preserve"> </w:t>
      </w:r>
      <w:r w:rsidR="002D7ADC">
        <w:rPr>
          <w:bCs/>
          <w:szCs w:val="28"/>
        </w:rPr>
        <w:t>Мубояджян С.А.</w:t>
      </w:r>
      <w:r w:rsidR="002D7ADC" w:rsidRPr="002D7ADC">
        <w:rPr>
          <w:szCs w:val="28"/>
          <w:vertAlign w:val="superscript"/>
        </w:rPr>
        <w:t xml:space="preserve"> </w:t>
      </w:r>
      <w:r w:rsidR="002D7ADC">
        <w:rPr>
          <w:szCs w:val="28"/>
          <w:vertAlign w:val="superscript"/>
        </w:rPr>
        <w:t>1</w:t>
      </w:r>
      <w:r w:rsidR="002D7ADC">
        <w:rPr>
          <w:bCs/>
          <w:szCs w:val="28"/>
        </w:rPr>
        <w:t>, д.т.н.</w:t>
      </w:r>
    </w:p>
    <w:p w:rsidR="002D7ADC" w:rsidRPr="002D7ADC" w:rsidRDefault="002D7ADC" w:rsidP="002D7ADC">
      <w:pPr>
        <w:spacing w:line="360" w:lineRule="auto"/>
        <w:rPr>
          <w:bCs/>
          <w:sz w:val="24"/>
        </w:rPr>
      </w:pPr>
    </w:p>
    <w:p w:rsidR="002D7ADC" w:rsidRPr="002D7ADC" w:rsidRDefault="00F32913" w:rsidP="002D7ADC">
      <w:pPr>
        <w:spacing w:line="360" w:lineRule="auto"/>
        <w:rPr>
          <w:b/>
          <w:sz w:val="24"/>
        </w:rPr>
      </w:pPr>
      <w:proofErr w:type="spellStart"/>
      <w:r w:rsidRPr="002D7ADC">
        <w:rPr>
          <w:bCs/>
          <w:sz w:val="24"/>
          <w:lang w:val="en-US"/>
        </w:rPr>
        <w:t>Gorlov</w:t>
      </w:r>
      <w:proofErr w:type="spellEnd"/>
      <w:r w:rsidRPr="002D7ADC">
        <w:rPr>
          <w:bCs/>
          <w:sz w:val="24"/>
        </w:rPr>
        <w:t>80@</w:t>
      </w:r>
      <w:proofErr w:type="spellStart"/>
      <w:r w:rsidRPr="002D7ADC">
        <w:rPr>
          <w:bCs/>
          <w:sz w:val="24"/>
          <w:lang w:val="en-US"/>
        </w:rPr>
        <w:t>yandex</w:t>
      </w:r>
      <w:proofErr w:type="spellEnd"/>
      <w:r w:rsidRPr="002D7ADC">
        <w:rPr>
          <w:bCs/>
          <w:sz w:val="24"/>
        </w:rPr>
        <w:t>.</w:t>
      </w:r>
      <w:proofErr w:type="spellStart"/>
      <w:r w:rsidRPr="002D7ADC">
        <w:rPr>
          <w:bCs/>
          <w:sz w:val="24"/>
          <w:lang w:val="en-US"/>
        </w:rPr>
        <w:t>ru</w:t>
      </w:r>
      <w:proofErr w:type="spellEnd"/>
      <w:r w:rsidRPr="002D7ADC">
        <w:rPr>
          <w:bCs/>
          <w:sz w:val="24"/>
        </w:rPr>
        <w:t>;</w:t>
      </w:r>
      <w:r w:rsidR="002D7ADC" w:rsidRPr="002D7ADC">
        <w:rPr>
          <w:bCs/>
          <w:sz w:val="24"/>
        </w:rPr>
        <w:t xml:space="preserve"> </w:t>
      </w:r>
      <w:r w:rsidR="002D7ADC" w:rsidRPr="002D7ADC">
        <w:rPr>
          <w:bCs/>
          <w:sz w:val="24"/>
          <w:lang w:val="en-US"/>
        </w:rPr>
        <w:t>Lab</w:t>
      </w:r>
      <w:r w:rsidR="002D7ADC" w:rsidRPr="002D7ADC">
        <w:rPr>
          <w:bCs/>
          <w:sz w:val="24"/>
        </w:rPr>
        <w:t>2@</w:t>
      </w:r>
      <w:r w:rsidR="002D7ADC" w:rsidRPr="002D7ADC">
        <w:rPr>
          <w:bCs/>
          <w:sz w:val="24"/>
          <w:lang w:val="en-US"/>
        </w:rPr>
        <w:t>list</w:t>
      </w:r>
      <w:r w:rsidR="002D7ADC" w:rsidRPr="002D7ADC">
        <w:rPr>
          <w:bCs/>
          <w:sz w:val="24"/>
        </w:rPr>
        <w:t>.</w:t>
      </w:r>
      <w:proofErr w:type="spellStart"/>
      <w:r w:rsidR="002D7ADC" w:rsidRPr="002D7ADC">
        <w:rPr>
          <w:bCs/>
          <w:sz w:val="24"/>
          <w:lang w:val="en-US"/>
        </w:rPr>
        <w:t>ru</w:t>
      </w:r>
      <w:proofErr w:type="spellEnd"/>
      <w:r w:rsidR="002D7ADC" w:rsidRPr="002D7ADC">
        <w:rPr>
          <w:bCs/>
          <w:sz w:val="24"/>
        </w:rPr>
        <w:t>;</w:t>
      </w:r>
      <w:r w:rsidR="002D7ADC" w:rsidRPr="002D7ADC">
        <w:rPr>
          <w:sz w:val="24"/>
          <w:lang w:eastAsia="en-US"/>
        </w:rPr>
        <w:t xml:space="preserve"> admin@viam.ru</w:t>
      </w:r>
    </w:p>
    <w:p w:rsidR="00F32913" w:rsidRPr="00F32913" w:rsidRDefault="00F32913" w:rsidP="002D7ADC">
      <w:pPr>
        <w:spacing w:line="360" w:lineRule="auto"/>
        <w:rPr>
          <w:b/>
          <w:szCs w:val="28"/>
        </w:rPr>
      </w:pPr>
    </w:p>
    <w:p w:rsidR="002D7ADC" w:rsidRPr="002D7ADC" w:rsidRDefault="002D7ADC" w:rsidP="002D7ADC">
      <w:pPr>
        <w:spacing w:line="360" w:lineRule="auto"/>
        <w:rPr>
          <w:i/>
        </w:rPr>
      </w:pPr>
      <w:r>
        <w:rPr>
          <w:i/>
          <w:vertAlign w:val="superscript"/>
        </w:rPr>
        <w:t>1</w:t>
      </w:r>
      <w:r>
        <w:rPr>
          <w:i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i/>
          <w:vertAlign w:val="superscript"/>
        </w:rPr>
        <w:t xml:space="preserve">  </w:t>
      </w:r>
    </w:p>
    <w:p w:rsidR="002D7ADC" w:rsidRDefault="002D7ADC" w:rsidP="002D7ADC">
      <w:pPr>
        <w:spacing w:line="360" w:lineRule="auto"/>
        <w:rPr>
          <w:i/>
          <w:lang w:val="en-US"/>
        </w:rPr>
      </w:pPr>
      <w:r>
        <w:rPr>
          <w:vertAlign w:val="superscript"/>
          <w:lang w:val="en-US"/>
        </w:rPr>
        <w:t>1</w:t>
      </w:r>
      <w:r>
        <w:rPr>
          <w:i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CE0F47" w:rsidRPr="002D7ADC" w:rsidRDefault="00CE0F47" w:rsidP="002D7ADC">
      <w:pPr>
        <w:spacing w:line="360" w:lineRule="auto"/>
        <w:rPr>
          <w:szCs w:val="28"/>
          <w:lang w:val="en-US" w:eastAsia="en-US"/>
        </w:rPr>
      </w:pPr>
    </w:p>
    <w:p w:rsidR="00CE0F47" w:rsidRPr="002D7ADC" w:rsidRDefault="00CE0F47" w:rsidP="002D7ADC">
      <w:pPr>
        <w:spacing w:line="360" w:lineRule="auto"/>
        <w:ind w:firstLine="709"/>
        <w:rPr>
          <w:b/>
          <w:i/>
          <w:szCs w:val="28"/>
          <w:lang w:eastAsia="en-US"/>
        </w:rPr>
      </w:pPr>
      <w:r w:rsidRPr="002D7ADC">
        <w:rPr>
          <w:b/>
          <w:i/>
          <w:szCs w:val="28"/>
          <w:lang w:eastAsia="en-US"/>
        </w:rPr>
        <w:t>Аннотация</w:t>
      </w:r>
      <w:r w:rsidR="002D7ADC" w:rsidRPr="002D7ADC">
        <w:rPr>
          <w:b/>
          <w:i/>
          <w:szCs w:val="28"/>
          <w:lang w:eastAsia="en-US"/>
        </w:rPr>
        <w:t>:</w:t>
      </w:r>
    </w:p>
    <w:p w:rsidR="00F32913" w:rsidRDefault="00793249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 xml:space="preserve">В </w:t>
      </w:r>
      <w:r w:rsidR="00211DFB">
        <w:rPr>
          <w:szCs w:val="28"/>
        </w:rPr>
        <w:t>докладе</w:t>
      </w:r>
      <w:r w:rsidR="00A82D4A" w:rsidRPr="00EA343D">
        <w:rPr>
          <w:szCs w:val="28"/>
        </w:rPr>
        <w:t xml:space="preserve"> изложены результаты работ, проводимых в</w:t>
      </w:r>
      <w:r w:rsidR="00F32913">
        <w:rPr>
          <w:szCs w:val="28"/>
        </w:rPr>
        <w:t>о ФГУП</w:t>
      </w:r>
      <w:r w:rsidR="00A82D4A" w:rsidRPr="00EA343D">
        <w:rPr>
          <w:szCs w:val="28"/>
        </w:rPr>
        <w:t xml:space="preserve"> </w:t>
      </w:r>
      <w:r w:rsidR="00F32913">
        <w:rPr>
          <w:szCs w:val="28"/>
        </w:rPr>
        <w:t>«</w:t>
      </w:r>
      <w:r w:rsidR="00A82D4A" w:rsidRPr="00EA343D">
        <w:rPr>
          <w:szCs w:val="28"/>
        </w:rPr>
        <w:t>ВИАМ</w:t>
      </w:r>
      <w:r w:rsidR="00F32913">
        <w:rPr>
          <w:szCs w:val="28"/>
        </w:rPr>
        <w:t>»</w:t>
      </w:r>
      <w:r w:rsidR="00A82D4A" w:rsidRPr="00EA343D">
        <w:rPr>
          <w:szCs w:val="28"/>
        </w:rPr>
        <w:t xml:space="preserve"> за последнее время, по разработке демпфирующих, </w:t>
      </w:r>
      <w:proofErr w:type="spellStart"/>
      <w:r w:rsidR="00A82D4A" w:rsidRPr="00EA343D">
        <w:rPr>
          <w:szCs w:val="28"/>
        </w:rPr>
        <w:t>фреттингостойких</w:t>
      </w:r>
      <w:proofErr w:type="spellEnd"/>
      <w:r w:rsidR="00A82D4A" w:rsidRPr="00EA343D">
        <w:rPr>
          <w:szCs w:val="28"/>
        </w:rPr>
        <w:t xml:space="preserve"> покрытий для лопаток компрессора и вентилятора ГТД из титановых сплавов и сталей, наносимых с использованием ионно-плазм</w:t>
      </w:r>
      <w:r w:rsidR="002D7ADC">
        <w:rPr>
          <w:szCs w:val="28"/>
        </w:rPr>
        <w:t xml:space="preserve">енных методов </w:t>
      </w:r>
      <w:proofErr w:type="spellStart"/>
      <w:r w:rsidR="002D7ADC">
        <w:rPr>
          <w:szCs w:val="28"/>
        </w:rPr>
        <w:t>ассистированного</w:t>
      </w:r>
      <w:proofErr w:type="spellEnd"/>
      <w:r w:rsidR="002D7ADC">
        <w:rPr>
          <w:szCs w:val="28"/>
        </w:rPr>
        <w:t xml:space="preserve"> и плазмохимического </w:t>
      </w:r>
      <w:r w:rsidR="00A82D4A" w:rsidRPr="00EA343D">
        <w:rPr>
          <w:szCs w:val="28"/>
        </w:rPr>
        <w:t xml:space="preserve">осаждения и </w:t>
      </w:r>
      <w:proofErr w:type="spellStart"/>
      <w:r w:rsidR="00A82D4A" w:rsidRPr="00EA343D">
        <w:rPr>
          <w:szCs w:val="28"/>
        </w:rPr>
        <w:t>шликерного</w:t>
      </w:r>
      <w:proofErr w:type="spellEnd"/>
      <w:r w:rsidR="00A82D4A" w:rsidRPr="00EA343D">
        <w:rPr>
          <w:szCs w:val="28"/>
        </w:rPr>
        <w:t xml:space="preserve"> метода.</w:t>
      </w:r>
      <w:r w:rsidR="00785A0E" w:rsidRPr="00EA343D">
        <w:rPr>
          <w:szCs w:val="28"/>
        </w:rPr>
        <w:t xml:space="preserve"> </w:t>
      </w:r>
    </w:p>
    <w:p w:rsidR="00F32913" w:rsidRDefault="00785A0E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 xml:space="preserve">Показаны методы испытаний образцов (плоской формы) на демпфирующую способность при </w:t>
      </w:r>
      <w:proofErr w:type="spellStart"/>
      <w:r w:rsidRPr="00EA343D">
        <w:rPr>
          <w:szCs w:val="28"/>
        </w:rPr>
        <w:t>виброиспыта</w:t>
      </w:r>
      <w:r w:rsidR="002D7ADC">
        <w:rPr>
          <w:szCs w:val="28"/>
        </w:rPr>
        <w:t>ниях</w:t>
      </w:r>
      <w:proofErr w:type="spellEnd"/>
      <w:r w:rsidR="002D7ADC">
        <w:rPr>
          <w:szCs w:val="28"/>
        </w:rPr>
        <w:t xml:space="preserve"> по первой изгибной форме. </w:t>
      </w:r>
      <w:r w:rsidRPr="00EA343D">
        <w:rPr>
          <w:szCs w:val="28"/>
        </w:rPr>
        <w:t>Показан метод и</w:t>
      </w:r>
      <w:proofErr w:type="spellStart"/>
      <w:r w:rsidRPr="00EA343D">
        <w:rPr>
          <w:szCs w:val="28"/>
          <w:lang w:val="x-none"/>
        </w:rPr>
        <w:t>спытания</w:t>
      </w:r>
      <w:proofErr w:type="spellEnd"/>
      <w:r w:rsidRPr="00EA343D">
        <w:rPr>
          <w:szCs w:val="28"/>
          <w:lang w:val="x-none"/>
        </w:rPr>
        <w:t xml:space="preserve"> на </w:t>
      </w:r>
      <w:proofErr w:type="spellStart"/>
      <w:r w:rsidRPr="00EA343D">
        <w:rPr>
          <w:szCs w:val="28"/>
          <w:lang w:val="x-none"/>
        </w:rPr>
        <w:t>фреттинг</w:t>
      </w:r>
      <w:proofErr w:type="spellEnd"/>
      <w:r w:rsidRPr="00EA343D">
        <w:rPr>
          <w:szCs w:val="28"/>
          <w:lang w:val="x-none"/>
        </w:rPr>
        <w:t>-износ при температурах 20</w:t>
      </w:r>
      <w:proofErr w:type="gramStart"/>
      <w:r w:rsidRPr="00EA343D">
        <w:rPr>
          <w:szCs w:val="28"/>
          <w:lang w:val="x-none"/>
        </w:rPr>
        <w:sym w:font="Symbol" w:char="F0B0"/>
      </w:r>
      <w:r w:rsidRPr="00EA343D">
        <w:rPr>
          <w:szCs w:val="28"/>
          <w:lang w:val="x-none"/>
        </w:rPr>
        <w:t>С</w:t>
      </w:r>
      <w:proofErr w:type="gramEnd"/>
      <w:r w:rsidRPr="00EA343D">
        <w:rPr>
          <w:szCs w:val="28"/>
          <w:lang w:val="x-none"/>
        </w:rPr>
        <w:t xml:space="preserve"> и 350</w:t>
      </w:r>
      <w:r w:rsidRPr="00EA343D">
        <w:rPr>
          <w:szCs w:val="28"/>
          <w:lang w:val="x-none"/>
        </w:rPr>
        <w:sym w:font="Symbol" w:char="F0B0"/>
      </w:r>
      <w:r w:rsidRPr="00EA343D">
        <w:rPr>
          <w:szCs w:val="28"/>
          <w:lang w:val="x-none"/>
        </w:rPr>
        <w:t>С</w:t>
      </w:r>
      <w:r w:rsidRPr="00EA343D">
        <w:rPr>
          <w:szCs w:val="28"/>
        </w:rPr>
        <w:t xml:space="preserve">. </w:t>
      </w:r>
    </w:p>
    <w:p w:rsidR="00785A0E" w:rsidRPr="00EA343D" w:rsidRDefault="00F32913" w:rsidP="002D7ADC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</w:t>
      </w:r>
      <w:r w:rsidR="00785A0E" w:rsidRPr="00EA343D">
        <w:rPr>
          <w:szCs w:val="28"/>
        </w:rPr>
        <w:t xml:space="preserve">риведены данные по комплексным исследованиям свойств демпфирующих и </w:t>
      </w:r>
      <w:proofErr w:type="spellStart"/>
      <w:r w:rsidR="00785A0E" w:rsidRPr="00EA343D">
        <w:rPr>
          <w:szCs w:val="28"/>
        </w:rPr>
        <w:t>фреттингостойких</w:t>
      </w:r>
      <w:proofErr w:type="spellEnd"/>
      <w:r w:rsidR="00785A0E" w:rsidRPr="00EA343D">
        <w:rPr>
          <w:szCs w:val="28"/>
        </w:rPr>
        <w:t xml:space="preserve"> покрытий, нанесенных различными способами.</w:t>
      </w:r>
    </w:p>
    <w:p w:rsidR="002D7ADC" w:rsidRPr="002D7ADC" w:rsidRDefault="00CE0F47" w:rsidP="002D7ADC">
      <w:pPr>
        <w:spacing w:line="360" w:lineRule="auto"/>
        <w:ind w:firstLine="709"/>
        <w:jc w:val="both"/>
        <w:rPr>
          <w:b/>
          <w:i/>
          <w:szCs w:val="28"/>
          <w:lang w:eastAsia="en-US"/>
        </w:rPr>
      </w:pPr>
      <w:r w:rsidRPr="002D7ADC">
        <w:rPr>
          <w:b/>
          <w:i/>
          <w:szCs w:val="28"/>
          <w:lang w:eastAsia="en-US"/>
        </w:rPr>
        <w:lastRenderedPageBreak/>
        <w:t xml:space="preserve">Ключевые слова: </w:t>
      </w:r>
    </w:p>
    <w:p w:rsidR="00A96645" w:rsidRPr="002D7ADC" w:rsidRDefault="00CE0F47" w:rsidP="002D7ADC">
      <w:pPr>
        <w:spacing w:line="360" w:lineRule="auto"/>
        <w:ind w:firstLine="709"/>
        <w:jc w:val="both"/>
        <w:rPr>
          <w:color w:val="000000"/>
          <w:szCs w:val="28"/>
        </w:rPr>
      </w:pPr>
      <w:proofErr w:type="gramStart"/>
      <w:r w:rsidRPr="002D7ADC">
        <w:rPr>
          <w:szCs w:val="28"/>
        </w:rPr>
        <w:t>вакуумно-плазменная технология высоких энергий,</w:t>
      </w:r>
      <w:r w:rsidR="00A96645" w:rsidRPr="002D7ADC">
        <w:rPr>
          <w:szCs w:val="28"/>
        </w:rPr>
        <w:t xml:space="preserve"> </w:t>
      </w:r>
      <w:proofErr w:type="spellStart"/>
      <w:r w:rsidR="00A96645" w:rsidRPr="002D7ADC">
        <w:rPr>
          <w:szCs w:val="28"/>
        </w:rPr>
        <w:t>шликерная</w:t>
      </w:r>
      <w:proofErr w:type="spellEnd"/>
      <w:r w:rsidR="00A96645" w:rsidRPr="002D7ADC">
        <w:rPr>
          <w:szCs w:val="28"/>
        </w:rPr>
        <w:t xml:space="preserve"> технология, </w:t>
      </w:r>
      <w:r w:rsidR="00A96645" w:rsidRPr="002D7ADC">
        <w:rPr>
          <w:szCs w:val="28"/>
          <w:lang w:eastAsia="en-US"/>
        </w:rPr>
        <w:t xml:space="preserve">катафорез, </w:t>
      </w:r>
      <w:r w:rsidRPr="002D7ADC">
        <w:rPr>
          <w:szCs w:val="28"/>
          <w:lang w:eastAsia="en-US"/>
        </w:rPr>
        <w:t xml:space="preserve">демпфирующее покрытие, добротность, жаростойкость, эрозионная стойкость, </w:t>
      </w:r>
      <w:r w:rsidR="002D7ADC">
        <w:rPr>
          <w:szCs w:val="28"/>
          <w:lang w:eastAsia="en-US"/>
        </w:rPr>
        <w:t xml:space="preserve">металлографические </w:t>
      </w:r>
      <w:r w:rsidRPr="002D7ADC">
        <w:rPr>
          <w:szCs w:val="28"/>
          <w:lang w:eastAsia="en-US"/>
        </w:rPr>
        <w:t>исследования</w:t>
      </w:r>
      <w:r w:rsidR="00F32913" w:rsidRPr="002D7ADC">
        <w:rPr>
          <w:szCs w:val="28"/>
          <w:lang w:eastAsia="en-US"/>
        </w:rPr>
        <w:t xml:space="preserve">, </w:t>
      </w:r>
      <w:proofErr w:type="spellStart"/>
      <w:r w:rsidR="00F32913" w:rsidRPr="002D7ADC">
        <w:rPr>
          <w:szCs w:val="28"/>
          <w:lang w:eastAsia="en-US"/>
        </w:rPr>
        <w:t>ремонтопригодное</w:t>
      </w:r>
      <w:proofErr w:type="spellEnd"/>
      <w:r w:rsidR="00A96645" w:rsidRPr="002D7ADC">
        <w:rPr>
          <w:szCs w:val="28"/>
          <w:lang w:eastAsia="en-US"/>
        </w:rPr>
        <w:t xml:space="preserve"> </w:t>
      </w:r>
      <w:proofErr w:type="spellStart"/>
      <w:r w:rsidR="00A96645" w:rsidRPr="002D7ADC">
        <w:rPr>
          <w:szCs w:val="28"/>
          <w:lang w:eastAsia="en-US"/>
        </w:rPr>
        <w:t>антифреттинговое</w:t>
      </w:r>
      <w:proofErr w:type="spellEnd"/>
      <w:r w:rsidR="00A96645" w:rsidRPr="002D7ADC">
        <w:rPr>
          <w:szCs w:val="28"/>
          <w:lang w:eastAsia="en-US"/>
        </w:rPr>
        <w:t xml:space="preserve"> покрытие, </w:t>
      </w:r>
      <w:proofErr w:type="spellStart"/>
      <w:r w:rsidR="00A96645" w:rsidRPr="002D7ADC">
        <w:rPr>
          <w:szCs w:val="28"/>
          <w:lang w:eastAsia="en-US"/>
        </w:rPr>
        <w:t>фреттинг</w:t>
      </w:r>
      <w:proofErr w:type="spellEnd"/>
      <w:r w:rsidR="00A96645" w:rsidRPr="002D7ADC">
        <w:rPr>
          <w:szCs w:val="28"/>
          <w:lang w:eastAsia="en-US"/>
        </w:rPr>
        <w:t>-износ.</w:t>
      </w:r>
      <w:r w:rsidR="002D7ADC">
        <w:rPr>
          <w:color w:val="000000"/>
          <w:szCs w:val="28"/>
        </w:rPr>
        <w:t xml:space="preserve"> </w:t>
      </w:r>
      <w:proofErr w:type="gramEnd"/>
    </w:p>
    <w:p w:rsidR="00A80E3E" w:rsidRPr="00EA343D" w:rsidRDefault="00A80E3E" w:rsidP="002D7ADC">
      <w:pPr>
        <w:spacing w:line="360" w:lineRule="auto"/>
        <w:jc w:val="both"/>
        <w:rPr>
          <w:szCs w:val="28"/>
          <w:highlight w:val="green"/>
        </w:rPr>
      </w:pPr>
    </w:p>
    <w:p w:rsidR="002D7ADC" w:rsidRPr="002D7ADC" w:rsidRDefault="002D7ADC" w:rsidP="002D7ADC">
      <w:pPr>
        <w:spacing w:line="360" w:lineRule="auto"/>
        <w:ind w:firstLine="709"/>
        <w:jc w:val="both"/>
        <w:rPr>
          <w:b/>
          <w:i/>
          <w:szCs w:val="28"/>
          <w:lang w:val="en-US" w:eastAsia="en-US"/>
        </w:rPr>
      </w:pPr>
      <w:r w:rsidRPr="002D7ADC">
        <w:rPr>
          <w:b/>
          <w:i/>
          <w:szCs w:val="28"/>
          <w:lang w:val="en-US" w:eastAsia="en-US"/>
        </w:rPr>
        <w:t>Abstract:</w:t>
      </w:r>
    </w:p>
    <w:p w:rsidR="00A80E3E" w:rsidRPr="00A80E3E" w:rsidRDefault="00A80E3E" w:rsidP="002D7ADC">
      <w:pPr>
        <w:spacing w:line="360" w:lineRule="auto"/>
        <w:ind w:firstLine="709"/>
        <w:jc w:val="both"/>
        <w:rPr>
          <w:szCs w:val="28"/>
          <w:lang w:val="en-US" w:eastAsia="en-US"/>
        </w:rPr>
      </w:pPr>
      <w:r w:rsidRPr="00A80E3E">
        <w:rPr>
          <w:szCs w:val="28"/>
          <w:lang w:val="en-US" w:eastAsia="en-US"/>
        </w:rPr>
        <w:t xml:space="preserve">The article presents the results of work carried out at VIAM for the last time, for the development of damping, </w:t>
      </w:r>
      <w:proofErr w:type="spellStart"/>
      <w:r w:rsidRPr="00A80E3E">
        <w:rPr>
          <w:szCs w:val="28"/>
          <w:lang w:val="en-US" w:eastAsia="en-US"/>
        </w:rPr>
        <w:t>ratingonline</w:t>
      </w:r>
      <w:proofErr w:type="spellEnd"/>
      <w:r w:rsidRPr="00A80E3E">
        <w:rPr>
          <w:szCs w:val="28"/>
          <w:lang w:val="en-US" w:eastAsia="en-US"/>
        </w:rPr>
        <w:t xml:space="preserve"> coatings for compressor blades and fan of GTD from Titanic alloys and steels, applied using ion-plasma methods </w:t>
      </w:r>
      <w:proofErr w:type="spellStart"/>
      <w:r w:rsidRPr="00A80E3E">
        <w:rPr>
          <w:szCs w:val="28"/>
          <w:lang w:val="en-US" w:eastAsia="en-US"/>
        </w:rPr>
        <w:t>assistiveware</w:t>
      </w:r>
      <w:proofErr w:type="spellEnd"/>
      <w:r w:rsidRPr="00A80E3E">
        <w:rPr>
          <w:szCs w:val="28"/>
          <w:lang w:val="en-US" w:eastAsia="en-US"/>
        </w:rPr>
        <w:t xml:space="preserve"> and plasma chemical deposition and slip method. </w:t>
      </w:r>
    </w:p>
    <w:p w:rsidR="00A80E3E" w:rsidRPr="00A80E3E" w:rsidRDefault="00A80E3E" w:rsidP="002D7ADC">
      <w:pPr>
        <w:spacing w:line="360" w:lineRule="auto"/>
        <w:ind w:firstLine="709"/>
        <w:jc w:val="both"/>
        <w:rPr>
          <w:szCs w:val="28"/>
          <w:lang w:val="en-US" w:eastAsia="en-US"/>
        </w:rPr>
      </w:pPr>
      <w:r w:rsidRPr="00A80E3E">
        <w:rPr>
          <w:szCs w:val="28"/>
          <w:lang w:val="en-US" w:eastAsia="en-US"/>
        </w:rPr>
        <w:t xml:space="preserve">The methods of testing of samples (flat shape) on the damping capacity when the </w:t>
      </w:r>
      <w:proofErr w:type="gramStart"/>
      <w:r w:rsidRPr="00A80E3E">
        <w:rPr>
          <w:szCs w:val="28"/>
          <w:lang w:val="en-US" w:eastAsia="en-US"/>
        </w:rPr>
        <w:t>vibration in the first bending form</w:t>
      </w:r>
      <w:proofErr w:type="gramEnd"/>
      <w:r w:rsidRPr="00A80E3E">
        <w:rPr>
          <w:szCs w:val="28"/>
          <w:lang w:val="en-US" w:eastAsia="en-US"/>
        </w:rPr>
        <w:t xml:space="preserve">. </w:t>
      </w:r>
      <w:proofErr w:type="gramStart"/>
      <w:r w:rsidRPr="00A80E3E">
        <w:rPr>
          <w:szCs w:val="28"/>
          <w:lang w:val="en-US" w:eastAsia="en-US"/>
        </w:rPr>
        <w:t>Shows the test method for fretting wear at temperatures of 20°C and 350°</w:t>
      </w:r>
      <w:r w:rsidRPr="00A80E3E">
        <w:rPr>
          <w:szCs w:val="28"/>
          <w:lang w:eastAsia="en-US"/>
        </w:rPr>
        <w:t>С</w:t>
      </w:r>
      <w:r w:rsidRPr="00A80E3E">
        <w:rPr>
          <w:szCs w:val="28"/>
          <w:lang w:val="en-US" w:eastAsia="en-US"/>
        </w:rPr>
        <w:t>.</w:t>
      </w:r>
      <w:proofErr w:type="gramEnd"/>
      <w:r w:rsidRPr="00A80E3E">
        <w:rPr>
          <w:szCs w:val="28"/>
          <w:lang w:val="en-US" w:eastAsia="en-US"/>
        </w:rPr>
        <w:t xml:space="preserve"> Method (finger on the plate) </w:t>
      </w:r>
      <w:r w:rsidR="002D7ADC">
        <w:rPr>
          <w:szCs w:val="28"/>
          <w:lang w:val="en-US" w:eastAsia="en-US"/>
        </w:rPr>
        <w:t>–</w:t>
      </w:r>
      <w:r w:rsidRPr="00A80E3E">
        <w:rPr>
          <w:szCs w:val="28"/>
          <w:lang w:val="en-US" w:eastAsia="en-US"/>
        </w:rPr>
        <w:t xml:space="preserve"> is a test in which "the finger" rubs on the moving back-and-forth pattern "plate". </w:t>
      </w:r>
    </w:p>
    <w:p w:rsidR="00A80E3E" w:rsidRPr="00A80E3E" w:rsidRDefault="00A80E3E" w:rsidP="002D7ADC">
      <w:pPr>
        <w:spacing w:line="360" w:lineRule="auto"/>
        <w:ind w:firstLine="709"/>
        <w:jc w:val="both"/>
        <w:rPr>
          <w:szCs w:val="28"/>
          <w:lang w:val="en-US" w:eastAsia="en-US"/>
        </w:rPr>
      </w:pPr>
      <w:r w:rsidRPr="00A80E3E">
        <w:rPr>
          <w:szCs w:val="28"/>
          <w:lang w:val="en-US" w:eastAsia="en-US"/>
        </w:rPr>
        <w:t xml:space="preserve">The data on complex investigations of the properties of damping and </w:t>
      </w:r>
      <w:proofErr w:type="spellStart"/>
      <w:r w:rsidRPr="00A80E3E">
        <w:rPr>
          <w:szCs w:val="28"/>
          <w:lang w:val="en-US" w:eastAsia="en-US"/>
        </w:rPr>
        <w:t>rettinghausen</w:t>
      </w:r>
      <w:proofErr w:type="spellEnd"/>
      <w:r w:rsidRPr="00A80E3E">
        <w:rPr>
          <w:szCs w:val="28"/>
          <w:lang w:val="en-US" w:eastAsia="en-US"/>
        </w:rPr>
        <w:t xml:space="preserve"> coatings applied in different ways.</w:t>
      </w:r>
    </w:p>
    <w:p w:rsidR="002D7ADC" w:rsidRDefault="00A80E3E" w:rsidP="002D7ADC">
      <w:pPr>
        <w:spacing w:line="360" w:lineRule="auto"/>
        <w:ind w:firstLine="709"/>
        <w:jc w:val="both"/>
        <w:rPr>
          <w:szCs w:val="28"/>
          <w:lang w:val="en-US" w:eastAsia="en-US"/>
        </w:rPr>
      </w:pPr>
      <w:r w:rsidRPr="002D7ADC">
        <w:rPr>
          <w:b/>
          <w:i/>
          <w:szCs w:val="28"/>
          <w:lang w:val="en-US" w:eastAsia="en-US"/>
        </w:rPr>
        <w:t>Keywords:</w:t>
      </w:r>
      <w:r w:rsidRPr="00A80E3E">
        <w:rPr>
          <w:szCs w:val="28"/>
          <w:lang w:val="en-US" w:eastAsia="en-US"/>
        </w:rPr>
        <w:t xml:space="preserve"> </w:t>
      </w:r>
    </w:p>
    <w:p w:rsidR="00CE0F47" w:rsidRPr="00A80E3E" w:rsidRDefault="00A80E3E" w:rsidP="002D7ADC">
      <w:pPr>
        <w:spacing w:line="360" w:lineRule="auto"/>
        <w:ind w:firstLine="709"/>
        <w:jc w:val="both"/>
        <w:rPr>
          <w:szCs w:val="28"/>
          <w:lang w:val="en-US" w:eastAsia="en-US"/>
        </w:rPr>
      </w:pPr>
      <w:r w:rsidRPr="00A80E3E">
        <w:rPr>
          <w:szCs w:val="28"/>
          <w:lang w:val="en-US" w:eastAsia="en-US"/>
        </w:rPr>
        <w:t xml:space="preserve">vacuum-plasma technology of high-energy, slip technology, </w:t>
      </w:r>
      <w:proofErr w:type="spellStart"/>
      <w:r w:rsidRPr="00A80E3E">
        <w:rPr>
          <w:szCs w:val="28"/>
          <w:lang w:val="en-US" w:eastAsia="en-US"/>
        </w:rPr>
        <w:t>cateforis</w:t>
      </w:r>
      <w:proofErr w:type="spellEnd"/>
      <w:r w:rsidRPr="00A80E3E">
        <w:rPr>
          <w:szCs w:val="28"/>
          <w:lang w:val="en-US" w:eastAsia="en-US"/>
        </w:rPr>
        <w:t xml:space="preserve">, the damping coating, the quality factor, heat resistance, erosion resistance, metallographic tests, </w:t>
      </w:r>
      <w:proofErr w:type="spellStart"/>
      <w:r w:rsidRPr="00A80E3E">
        <w:rPr>
          <w:szCs w:val="28"/>
          <w:lang w:val="en-US" w:eastAsia="en-US"/>
        </w:rPr>
        <w:t>remontoprigoden</w:t>
      </w:r>
      <w:proofErr w:type="spellEnd"/>
      <w:r w:rsidRPr="00A80E3E">
        <w:rPr>
          <w:szCs w:val="28"/>
          <w:lang w:val="en-US" w:eastAsia="en-US"/>
        </w:rPr>
        <w:t xml:space="preserve"> </w:t>
      </w:r>
      <w:proofErr w:type="spellStart"/>
      <w:r w:rsidRPr="00A80E3E">
        <w:rPr>
          <w:szCs w:val="28"/>
          <w:lang w:val="en-US" w:eastAsia="en-US"/>
        </w:rPr>
        <w:t>antifretting</w:t>
      </w:r>
      <w:proofErr w:type="spellEnd"/>
      <w:r w:rsidRPr="00A80E3E">
        <w:rPr>
          <w:szCs w:val="28"/>
          <w:lang w:val="en-US" w:eastAsia="en-US"/>
        </w:rPr>
        <w:t xml:space="preserve"> coating, fretting.</w:t>
      </w:r>
    </w:p>
    <w:p w:rsidR="00A80E3E" w:rsidRPr="00F32913" w:rsidRDefault="00A80E3E" w:rsidP="002D7ADC">
      <w:pPr>
        <w:spacing w:line="360" w:lineRule="auto"/>
        <w:jc w:val="center"/>
        <w:rPr>
          <w:b/>
          <w:szCs w:val="28"/>
          <w:lang w:val="en-US"/>
        </w:rPr>
      </w:pPr>
    </w:p>
    <w:p w:rsidR="00712C24" w:rsidRPr="002D7ADC" w:rsidRDefault="00712C24" w:rsidP="002D7ADC">
      <w:pPr>
        <w:spacing w:line="360" w:lineRule="auto"/>
        <w:ind w:firstLine="709"/>
        <w:rPr>
          <w:szCs w:val="28"/>
        </w:rPr>
      </w:pPr>
      <w:r w:rsidRPr="002D7ADC">
        <w:rPr>
          <w:b/>
          <w:i/>
          <w:szCs w:val="28"/>
        </w:rPr>
        <w:t>Реферат</w:t>
      </w:r>
      <w:r w:rsidR="002D7ADC" w:rsidRPr="00691F85">
        <w:rPr>
          <w:szCs w:val="28"/>
        </w:rPr>
        <w:t>:</w:t>
      </w:r>
      <w:r w:rsidRPr="002D7ADC">
        <w:rPr>
          <w:szCs w:val="28"/>
        </w:rPr>
        <w:t xml:space="preserve"> </w:t>
      </w:r>
    </w:p>
    <w:p w:rsidR="00793249" w:rsidRPr="00793249" w:rsidRDefault="00793249" w:rsidP="002D7ADC">
      <w:pPr>
        <w:spacing w:line="360" w:lineRule="auto"/>
        <w:ind w:firstLine="708"/>
        <w:jc w:val="both"/>
        <w:rPr>
          <w:szCs w:val="28"/>
        </w:rPr>
      </w:pPr>
      <w:r w:rsidRPr="00793249">
        <w:rPr>
          <w:szCs w:val="28"/>
        </w:rPr>
        <w:t xml:space="preserve">В ВИАМ разрабатываются демпфирующие покрытия с мягким </w:t>
      </w:r>
      <w:r w:rsidRPr="00691F85">
        <w:rPr>
          <w:spacing w:val="-4"/>
          <w:szCs w:val="28"/>
        </w:rPr>
        <w:t xml:space="preserve">демпфирующим слоем на основе систем </w:t>
      </w:r>
      <w:r w:rsidRPr="00691F85">
        <w:rPr>
          <w:spacing w:val="-4"/>
          <w:szCs w:val="28"/>
          <w:lang w:val="en-US"/>
        </w:rPr>
        <w:t>Cu</w:t>
      </w:r>
      <w:r w:rsidRPr="00691F85">
        <w:rPr>
          <w:spacing w:val="-4"/>
          <w:szCs w:val="28"/>
        </w:rPr>
        <w:t xml:space="preserve">, </w:t>
      </w:r>
      <w:r w:rsidRPr="00691F85">
        <w:rPr>
          <w:spacing w:val="-4"/>
          <w:szCs w:val="28"/>
          <w:lang w:val="en-US"/>
        </w:rPr>
        <w:t>Cu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Co</w:t>
      </w:r>
      <w:r w:rsidRPr="00691F85">
        <w:rPr>
          <w:spacing w:val="-4"/>
          <w:szCs w:val="28"/>
        </w:rPr>
        <w:t xml:space="preserve">, </w:t>
      </w:r>
      <w:r w:rsidRPr="00691F85">
        <w:rPr>
          <w:spacing w:val="-4"/>
          <w:szCs w:val="28"/>
          <w:lang w:val="en-US"/>
        </w:rPr>
        <w:t>Al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Cu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Fe</w:t>
      </w:r>
      <w:r w:rsidRPr="00691F85">
        <w:rPr>
          <w:spacing w:val="-4"/>
          <w:szCs w:val="28"/>
        </w:rPr>
        <w:t xml:space="preserve">, </w:t>
      </w:r>
      <w:r w:rsidRPr="00691F85">
        <w:rPr>
          <w:spacing w:val="-4"/>
          <w:szCs w:val="28"/>
          <w:lang w:val="en-US"/>
        </w:rPr>
        <w:t>Cu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Al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Cr</w:t>
      </w:r>
      <w:r w:rsidR="00691F85" w:rsidRPr="00691F85">
        <w:rPr>
          <w:spacing w:val="-4"/>
          <w:szCs w:val="28"/>
        </w:rPr>
        <w:t>–</w:t>
      </w:r>
      <w:r w:rsidRPr="00691F85">
        <w:rPr>
          <w:spacing w:val="-4"/>
          <w:szCs w:val="28"/>
          <w:lang w:val="en-US"/>
        </w:rPr>
        <w:t>Fe</w:t>
      </w:r>
      <w:r w:rsidRPr="00691F85">
        <w:rPr>
          <w:spacing w:val="-4"/>
          <w:szCs w:val="28"/>
        </w:rPr>
        <w:t>.</w:t>
      </w:r>
      <w:r w:rsidRPr="00793249">
        <w:rPr>
          <w:szCs w:val="28"/>
        </w:rPr>
        <w:t xml:space="preserve"> Показано (испытания </w:t>
      </w:r>
      <w:r w:rsidR="001F42B9">
        <w:rPr>
          <w:szCs w:val="28"/>
        </w:rPr>
        <w:t>во ФГУП</w:t>
      </w:r>
      <w:r w:rsidR="001F42B9" w:rsidRPr="00EA343D">
        <w:rPr>
          <w:szCs w:val="28"/>
        </w:rPr>
        <w:t xml:space="preserve"> </w:t>
      </w:r>
      <w:r w:rsidR="001F42B9">
        <w:rPr>
          <w:szCs w:val="28"/>
        </w:rPr>
        <w:t>«Ц</w:t>
      </w:r>
      <w:r w:rsidR="001F42B9" w:rsidRPr="00EA343D">
        <w:rPr>
          <w:szCs w:val="28"/>
        </w:rPr>
        <w:t>ИАМ</w:t>
      </w:r>
      <w:r w:rsidR="001F42B9">
        <w:rPr>
          <w:szCs w:val="28"/>
        </w:rPr>
        <w:t>»</w:t>
      </w:r>
      <w:r w:rsidRPr="00EA343D">
        <w:rPr>
          <w:szCs w:val="28"/>
        </w:rPr>
        <w:t>, а также собственными испытаниями согласно СТО 1-595-2-506-2016</w:t>
      </w:r>
      <w:r w:rsidRPr="00793249">
        <w:rPr>
          <w:szCs w:val="28"/>
        </w:rPr>
        <w:t>)</w:t>
      </w:r>
      <w:r w:rsidR="002D7ADC">
        <w:rPr>
          <w:szCs w:val="28"/>
        </w:rPr>
        <w:t xml:space="preserve">, что демпфирующие покрытия со </w:t>
      </w:r>
      <w:r w:rsidRPr="00793249">
        <w:rPr>
          <w:szCs w:val="28"/>
        </w:rPr>
        <w:t xml:space="preserve">слоями на медной основе имеют высокий декремент колебаний, достигающий 13% при амплитуде напряжений 70 МПа. </w:t>
      </w:r>
      <w:r w:rsidRPr="00793249">
        <w:rPr>
          <w:szCs w:val="28"/>
        </w:rPr>
        <w:lastRenderedPageBreak/>
        <w:t xml:space="preserve">Применение данных систем покрытий за счет подобранной многослойной структуры позволят поглощать вибрацию и колебания деталей во время работы ГТД. По предварительным данным </w:t>
      </w:r>
      <w:proofErr w:type="gramStart"/>
      <w:r w:rsidRPr="00793249">
        <w:rPr>
          <w:szCs w:val="28"/>
        </w:rPr>
        <w:t>сравнительных</w:t>
      </w:r>
      <w:proofErr w:type="gramEnd"/>
      <w:r w:rsidRPr="00793249">
        <w:rPr>
          <w:szCs w:val="28"/>
        </w:rPr>
        <w:t xml:space="preserve"> </w:t>
      </w:r>
      <w:proofErr w:type="spellStart"/>
      <w:r w:rsidRPr="00793249">
        <w:rPr>
          <w:szCs w:val="28"/>
        </w:rPr>
        <w:t>виброиспытаний</w:t>
      </w:r>
      <w:proofErr w:type="spellEnd"/>
      <w:r w:rsidRPr="00793249">
        <w:rPr>
          <w:szCs w:val="28"/>
        </w:rPr>
        <w:t xml:space="preserve"> лучшей способностью гасить механические вибрации деформируемого тела путем рассеивания энергии деформации обладает экспериментальное демпфирующее покрытие состава </w:t>
      </w:r>
      <w:r w:rsidRPr="00793249">
        <w:rPr>
          <w:szCs w:val="28"/>
          <w:lang w:val="en-US"/>
        </w:rPr>
        <w:t>Al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Cu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Fe</w:t>
      </w:r>
      <w:r w:rsidR="00691F85">
        <w:rPr>
          <w:szCs w:val="28"/>
        </w:rPr>
        <w:t>–</w:t>
      </w:r>
      <w:proofErr w:type="spellStart"/>
      <w:r w:rsidRPr="00EA343D">
        <w:rPr>
          <w:szCs w:val="28"/>
          <w:lang w:val="en-US"/>
        </w:rPr>
        <w:t>Gd</w:t>
      </w:r>
      <w:proofErr w:type="spellEnd"/>
      <w:r w:rsidRPr="00EA343D">
        <w:rPr>
          <w:szCs w:val="28"/>
        </w:rPr>
        <w:t xml:space="preserve">, </w:t>
      </w:r>
      <w:r w:rsidR="00691F85">
        <w:rPr>
          <w:szCs w:val="28"/>
        </w:rPr>
        <w:br/>
      </w:r>
      <w:r w:rsidRPr="00EA343D">
        <w:rPr>
          <w:szCs w:val="28"/>
          <w:lang w:val="en-US"/>
        </w:rPr>
        <w:t>Al</w:t>
      </w:r>
      <w:r w:rsidR="00691F85">
        <w:rPr>
          <w:szCs w:val="28"/>
        </w:rPr>
        <w:t>–</w:t>
      </w:r>
      <w:r w:rsidRPr="00EA343D">
        <w:rPr>
          <w:szCs w:val="28"/>
          <w:lang w:val="en-US"/>
        </w:rPr>
        <w:t>Ni</w:t>
      </w:r>
      <w:r w:rsidR="00691F85">
        <w:rPr>
          <w:szCs w:val="28"/>
        </w:rPr>
        <w:t>–</w:t>
      </w:r>
      <w:r w:rsidRPr="00EA343D">
        <w:rPr>
          <w:szCs w:val="28"/>
          <w:lang w:val="en-US"/>
        </w:rPr>
        <w:t>Y</w:t>
      </w:r>
      <w:r w:rsidRPr="00EA343D">
        <w:rPr>
          <w:szCs w:val="28"/>
        </w:rPr>
        <w:t>.</w:t>
      </w:r>
    </w:p>
    <w:p w:rsidR="00793249" w:rsidRDefault="00793249" w:rsidP="002D7ADC">
      <w:pPr>
        <w:spacing w:line="360" w:lineRule="auto"/>
        <w:ind w:firstLine="708"/>
        <w:jc w:val="both"/>
        <w:rPr>
          <w:szCs w:val="28"/>
        </w:rPr>
      </w:pPr>
      <w:r w:rsidRPr="00793249">
        <w:rPr>
          <w:szCs w:val="28"/>
        </w:rPr>
        <w:t xml:space="preserve">Для защиты деталей от контактного износа и </w:t>
      </w:r>
      <w:proofErr w:type="spellStart"/>
      <w:r w:rsidRPr="00793249">
        <w:rPr>
          <w:szCs w:val="28"/>
        </w:rPr>
        <w:t>фреттинг</w:t>
      </w:r>
      <w:proofErr w:type="spellEnd"/>
      <w:r w:rsidRPr="00793249">
        <w:rPr>
          <w:szCs w:val="28"/>
        </w:rPr>
        <w:t xml:space="preserve">-коррозии замков лопаток компрессора и турбины </w:t>
      </w:r>
      <w:r w:rsidR="00F32913">
        <w:rPr>
          <w:szCs w:val="28"/>
        </w:rPr>
        <w:t>ФГУП</w:t>
      </w:r>
      <w:r w:rsidR="00F32913" w:rsidRPr="00EA343D">
        <w:rPr>
          <w:szCs w:val="28"/>
        </w:rPr>
        <w:t xml:space="preserve"> </w:t>
      </w:r>
      <w:r w:rsidR="00F32913">
        <w:rPr>
          <w:szCs w:val="28"/>
        </w:rPr>
        <w:t>«</w:t>
      </w:r>
      <w:r w:rsidR="00F32913" w:rsidRPr="00EA343D">
        <w:rPr>
          <w:szCs w:val="28"/>
        </w:rPr>
        <w:t>ВИАМ</w:t>
      </w:r>
      <w:r w:rsidR="00F32913">
        <w:rPr>
          <w:szCs w:val="28"/>
        </w:rPr>
        <w:t>»</w:t>
      </w:r>
      <w:r w:rsidR="00F32913" w:rsidRPr="00EA343D">
        <w:rPr>
          <w:szCs w:val="28"/>
        </w:rPr>
        <w:t xml:space="preserve"> </w:t>
      </w:r>
      <w:r w:rsidRPr="00793249">
        <w:rPr>
          <w:szCs w:val="28"/>
        </w:rPr>
        <w:t xml:space="preserve">разрабатывает ионно-плазменные покрытия на основе систем </w:t>
      </w:r>
      <w:r w:rsidRPr="00793249">
        <w:rPr>
          <w:szCs w:val="28"/>
          <w:lang w:val="en-US"/>
        </w:rPr>
        <w:t>Ni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Cr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Mo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W</w:t>
      </w:r>
      <w:r w:rsidRPr="00793249">
        <w:rPr>
          <w:szCs w:val="28"/>
        </w:rPr>
        <w:t xml:space="preserve">, </w:t>
      </w:r>
      <w:r w:rsidRPr="00793249">
        <w:rPr>
          <w:szCs w:val="28"/>
          <w:lang w:val="en-US"/>
        </w:rPr>
        <w:t>Ti</w:t>
      </w:r>
      <w:r w:rsidRPr="00793249">
        <w:rPr>
          <w:szCs w:val="28"/>
        </w:rPr>
        <w:t>+</w:t>
      </w:r>
      <w:proofErr w:type="spellStart"/>
      <w:r w:rsidRPr="00793249">
        <w:rPr>
          <w:szCs w:val="28"/>
          <w:lang w:val="en-US"/>
        </w:rPr>
        <w:t>TiC</w:t>
      </w:r>
      <w:proofErr w:type="spellEnd"/>
      <w:r w:rsidRPr="00793249">
        <w:rPr>
          <w:szCs w:val="28"/>
        </w:rPr>
        <w:t xml:space="preserve">, </w:t>
      </w:r>
      <w:r w:rsidR="00691F85">
        <w:rPr>
          <w:szCs w:val="28"/>
        </w:rPr>
        <w:br/>
      </w:r>
      <w:r w:rsidRPr="00793249">
        <w:rPr>
          <w:szCs w:val="28"/>
          <w:lang w:val="en-US"/>
        </w:rPr>
        <w:t>Cu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Al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Cr</w:t>
      </w:r>
      <w:r w:rsidR="00691F85">
        <w:rPr>
          <w:szCs w:val="28"/>
        </w:rPr>
        <w:t>–</w:t>
      </w:r>
      <w:r w:rsidRPr="00793249">
        <w:rPr>
          <w:szCs w:val="28"/>
          <w:lang w:val="en-US"/>
        </w:rPr>
        <w:t>Fe</w:t>
      </w:r>
      <w:r w:rsidRPr="00793249">
        <w:rPr>
          <w:szCs w:val="28"/>
        </w:rPr>
        <w:t xml:space="preserve"> и С</w:t>
      </w:r>
      <w:proofErr w:type="gramStart"/>
      <w:r w:rsidRPr="00793249">
        <w:rPr>
          <w:szCs w:val="28"/>
          <w:lang w:val="en-US"/>
        </w:rPr>
        <w:t>r</w:t>
      </w:r>
      <w:proofErr w:type="gramEnd"/>
      <w:r w:rsidRPr="00793249">
        <w:rPr>
          <w:szCs w:val="28"/>
        </w:rPr>
        <w:t>С+С</w:t>
      </w:r>
      <w:r w:rsidRPr="00793249">
        <w:rPr>
          <w:szCs w:val="28"/>
          <w:lang w:val="en-US"/>
        </w:rPr>
        <w:t>r</w:t>
      </w:r>
      <w:r w:rsidRPr="00793249">
        <w:rPr>
          <w:szCs w:val="28"/>
        </w:rPr>
        <w:t xml:space="preserve">. Для замкового соединения лопаток вентилятора рассматривается </w:t>
      </w:r>
      <w:proofErr w:type="spellStart"/>
      <w:r w:rsidRPr="00793249">
        <w:rPr>
          <w:szCs w:val="28"/>
        </w:rPr>
        <w:t>шликерное</w:t>
      </w:r>
      <w:proofErr w:type="spellEnd"/>
      <w:r w:rsidRPr="00793249">
        <w:rPr>
          <w:szCs w:val="28"/>
        </w:rPr>
        <w:t xml:space="preserve"> покрытие на основе </w:t>
      </w:r>
      <w:proofErr w:type="spellStart"/>
      <w:r w:rsidRPr="00793249">
        <w:rPr>
          <w:szCs w:val="28"/>
        </w:rPr>
        <w:t>алюмохромофосфатного</w:t>
      </w:r>
      <w:proofErr w:type="spellEnd"/>
      <w:r w:rsidRPr="00793249">
        <w:rPr>
          <w:szCs w:val="28"/>
        </w:rPr>
        <w:t xml:space="preserve"> связующего (АХФС) с наполнителями на основе порошков из твердых соединений металлов. Испытания в</w:t>
      </w:r>
      <w:r w:rsidR="00F32913">
        <w:rPr>
          <w:szCs w:val="28"/>
        </w:rPr>
        <w:t>о</w:t>
      </w:r>
      <w:r w:rsidRPr="00793249">
        <w:rPr>
          <w:szCs w:val="28"/>
        </w:rPr>
        <w:t xml:space="preserve"> </w:t>
      </w:r>
      <w:r w:rsidR="00F32913">
        <w:rPr>
          <w:szCs w:val="28"/>
        </w:rPr>
        <w:t>ФГУП</w:t>
      </w:r>
      <w:r w:rsidR="00F32913" w:rsidRPr="00EA343D">
        <w:rPr>
          <w:szCs w:val="28"/>
        </w:rPr>
        <w:t xml:space="preserve"> </w:t>
      </w:r>
      <w:r w:rsidR="00F32913">
        <w:rPr>
          <w:szCs w:val="28"/>
        </w:rPr>
        <w:t>«Ц</w:t>
      </w:r>
      <w:r w:rsidR="00F32913" w:rsidRPr="00EA343D">
        <w:rPr>
          <w:szCs w:val="28"/>
        </w:rPr>
        <w:t>ИАМ</w:t>
      </w:r>
      <w:r w:rsidR="00F32913">
        <w:rPr>
          <w:szCs w:val="28"/>
        </w:rPr>
        <w:t>»</w:t>
      </w:r>
      <w:r w:rsidR="00F32913" w:rsidRPr="00EA343D">
        <w:rPr>
          <w:szCs w:val="28"/>
        </w:rPr>
        <w:t xml:space="preserve"> </w:t>
      </w:r>
      <w:proofErr w:type="spellStart"/>
      <w:r w:rsidRPr="00793249">
        <w:rPr>
          <w:szCs w:val="28"/>
        </w:rPr>
        <w:t>антифреттингового</w:t>
      </w:r>
      <w:proofErr w:type="spellEnd"/>
      <w:r w:rsidRPr="00793249">
        <w:rPr>
          <w:szCs w:val="28"/>
        </w:rPr>
        <w:t xml:space="preserve"> покрытия ВПМСА на основе АХФС в паре со сплавом ВТ8М-1, показали  высокую стойкость покрытия к </w:t>
      </w:r>
      <w:proofErr w:type="spellStart"/>
      <w:r w:rsidRPr="00793249">
        <w:rPr>
          <w:szCs w:val="28"/>
        </w:rPr>
        <w:t>фреттинг</w:t>
      </w:r>
      <w:proofErr w:type="spellEnd"/>
      <w:r w:rsidRPr="00793249">
        <w:rPr>
          <w:szCs w:val="28"/>
        </w:rPr>
        <w:t>-коррозии.</w:t>
      </w:r>
      <w:r w:rsidRPr="00EA343D">
        <w:rPr>
          <w:szCs w:val="28"/>
        </w:rPr>
        <w:t xml:space="preserve"> Высокую </w:t>
      </w:r>
      <w:proofErr w:type="spellStart"/>
      <w:r w:rsidRPr="00EA343D">
        <w:rPr>
          <w:szCs w:val="28"/>
        </w:rPr>
        <w:t>фреттингостойкость</w:t>
      </w:r>
      <w:proofErr w:type="spellEnd"/>
      <w:r w:rsidRPr="00EA343D">
        <w:rPr>
          <w:szCs w:val="28"/>
        </w:rPr>
        <w:t xml:space="preserve"> показали комбинированные покрытия систем ВЖЛ</w:t>
      </w:r>
      <w:proofErr w:type="gramStart"/>
      <w:r w:rsidRPr="00EA343D">
        <w:rPr>
          <w:szCs w:val="28"/>
        </w:rPr>
        <w:t>2</w:t>
      </w:r>
      <w:proofErr w:type="gramEnd"/>
      <w:r w:rsidRPr="00EA343D">
        <w:rPr>
          <w:szCs w:val="28"/>
        </w:rPr>
        <w:t>+</w:t>
      </w:r>
      <w:r w:rsidRPr="00EA343D">
        <w:rPr>
          <w:szCs w:val="28"/>
          <w:lang w:val="en-US"/>
        </w:rPr>
        <w:t>Al</w:t>
      </w:r>
      <w:r w:rsidRPr="00EA343D">
        <w:rPr>
          <w:szCs w:val="28"/>
          <w:vertAlign w:val="superscript"/>
        </w:rPr>
        <w:t>+</w:t>
      </w:r>
      <w:r w:rsidRPr="00EA343D">
        <w:rPr>
          <w:szCs w:val="28"/>
        </w:rPr>
        <w:t>+</w:t>
      </w:r>
      <w:proofErr w:type="spellStart"/>
      <w:r w:rsidR="007C1A0B" w:rsidRPr="00EA343D">
        <w:rPr>
          <w:szCs w:val="28"/>
          <w:lang w:val="en-US"/>
        </w:rPr>
        <w:t>MoS</w:t>
      </w:r>
      <w:proofErr w:type="spellEnd"/>
      <w:r w:rsidR="007C1A0B" w:rsidRPr="00EA343D">
        <w:rPr>
          <w:szCs w:val="28"/>
          <w:vertAlign w:val="subscript"/>
        </w:rPr>
        <w:t>2</w:t>
      </w:r>
      <w:r w:rsidR="007C1A0B" w:rsidRPr="00EA343D">
        <w:rPr>
          <w:szCs w:val="28"/>
        </w:rPr>
        <w:t xml:space="preserve"> для деталей из сталей и (</w:t>
      </w:r>
      <w:r w:rsidR="007C1A0B" w:rsidRPr="00EA343D">
        <w:rPr>
          <w:szCs w:val="28"/>
          <w:lang w:val="en-US" w:eastAsia="ar-SA"/>
        </w:rPr>
        <w:t>Ti</w:t>
      </w:r>
      <w:r w:rsidR="007C1A0B" w:rsidRPr="00EA343D">
        <w:rPr>
          <w:szCs w:val="28"/>
          <w:lang w:eastAsia="ar-SA"/>
        </w:rPr>
        <w:t>/</w:t>
      </w:r>
      <w:r w:rsidR="007C1A0B" w:rsidRPr="00EA343D">
        <w:rPr>
          <w:szCs w:val="28"/>
          <w:lang w:val="en-US" w:eastAsia="ar-SA"/>
        </w:rPr>
        <w:t>Cr</w:t>
      </w:r>
      <w:r w:rsidR="007C1A0B" w:rsidRPr="00EA343D">
        <w:rPr>
          <w:szCs w:val="28"/>
          <w:lang w:eastAsia="ar-SA"/>
        </w:rPr>
        <w:t>-</w:t>
      </w:r>
      <w:proofErr w:type="spellStart"/>
      <w:r w:rsidR="007C1A0B" w:rsidRPr="00EA343D">
        <w:rPr>
          <w:szCs w:val="28"/>
          <w:lang w:val="en-US" w:eastAsia="ar-SA"/>
        </w:rPr>
        <w:t>TiN</w:t>
      </w:r>
      <w:proofErr w:type="spellEnd"/>
      <w:r w:rsidR="007C1A0B" w:rsidRPr="00EA343D">
        <w:rPr>
          <w:szCs w:val="28"/>
          <w:lang w:eastAsia="ar-SA"/>
        </w:rPr>
        <w:t>/</w:t>
      </w:r>
      <w:proofErr w:type="spellStart"/>
      <w:r w:rsidR="007C1A0B" w:rsidRPr="00EA343D">
        <w:rPr>
          <w:szCs w:val="28"/>
          <w:lang w:val="en-US" w:eastAsia="ar-SA"/>
        </w:rPr>
        <w:t>CrN</w:t>
      </w:r>
      <w:proofErr w:type="spellEnd"/>
      <w:r w:rsidR="007C1A0B" w:rsidRPr="00EA343D">
        <w:rPr>
          <w:szCs w:val="28"/>
          <w:lang w:eastAsia="ar-SA"/>
        </w:rPr>
        <w:t>)</w:t>
      </w:r>
      <w:r w:rsidR="007C1A0B" w:rsidRPr="00EA343D">
        <w:rPr>
          <w:szCs w:val="28"/>
        </w:rPr>
        <w:t>+MoS</w:t>
      </w:r>
      <w:r w:rsidR="007C1A0B" w:rsidRPr="00EA343D">
        <w:rPr>
          <w:szCs w:val="28"/>
          <w:vertAlign w:val="subscript"/>
        </w:rPr>
        <w:t xml:space="preserve">2 </w:t>
      </w:r>
      <w:r w:rsidR="007C1A0B" w:rsidRPr="00EA343D">
        <w:rPr>
          <w:szCs w:val="28"/>
        </w:rPr>
        <w:t>для деталей из титановых сплавов.</w:t>
      </w:r>
    </w:p>
    <w:p w:rsidR="00691F85" w:rsidRPr="00793249" w:rsidRDefault="00691F85" w:rsidP="002D7ADC">
      <w:pPr>
        <w:spacing w:line="360" w:lineRule="auto"/>
        <w:ind w:firstLine="708"/>
        <w:jc w:val="both"/>
        <w:rPr>
          <w:szCs w:val="28"/>
        </w:rPr>
      </w:pPr>
    </w:p>
    <w:p w:rsidR="00CE0F47" w:rsidRPr="00EA343D" w:rsidRDefault="00CE0F47" w:rsidP="00691F85">
      <w:pPr>
        <w:spacing w:line="360" w:lineRule="auto"/>
        <w:ind w:firstLine="709"/>
        <w:rPr>
          <w:b/>
          <w:szCs w:val="28"/>
        </w:rPr>
      </w:pPr>
      <w:r w:rsidRPr="00EA343D">
        <w:rPr>
          <w:b/>
          <w:szCs w:val="28"/>
        </w:rPr>
        <w:t>Введение</w:t>
      </w:r>
    </w:p>
    <w:p w:rsidR="00CE0F47" w:rsidRPr="00EA343D" w:rsidRDefault="00CE0F47" w:rsidP="00691F85">
      <w:pPr>
        <w:spacing w:line="360" w:lineRule="auto"/>
        <w:ind w:firstLine="709"/>
        <w:jc w:val="both"/>
        <w:rPr>
          <w:bCs/>
          <w:color w:val="000000"/>
          <w:szCs w:val="28"/>
          <w:lang w:eastAsia="en-US"/>
        </w:rPr>
      </w:pPr>
      <w:r w:rsidRPr="00EA343D">
        <w:rPr>
          <w:bCs/>
          <w:color w:val="000000"/>
          <w:szCs w:val="28"/>
          <w:lang w:eastAsia="en-US"/>
        </w:rPr>
        <w:t xml:space="preserve">Предотвращение усталостных поломок лопаток турбомашин, связанных с повышенным уровнем вибраций, представляет важную задачу двигателестроения. Уменьшение уровня переменных </w:t>
      </w:r>
      <w:proofErr w:type="spellStart"/>
      <w:r w:rsidRPr="00EA343D">
        <w:rPr>
          <w:bCs/>
          <w:color w:val="000000"/>
          <w:szCs w:val="28"/>
          <w:lang w:eastAsia="en-US"/>
        </w:rPr>
        <w:t>вибронапряжений</w:t>
      </w:r>
      <w:proofErr w:type="spellEnd"/>
      <w:r w:rsidRPr="00EA343D">
        <w:rPr>
          <w:bCs/>
          <w:color w:val="000000"/>
          <w:szCs w:val="28"/>
          <w:lang w:eastAsia="en-US"/>
        </w:rPr>
        <w:t xml:space="preserve"> обеспечивает надежную работу двигателя и увеличение его ресурса, однако значительное снижение напряжений может быть несовместимо с требованиями к другим характеристиками двигателя или привести к значительному утяжелению конструкции, поэтому приходится поддерживать переменные напряжения на допустимом уровне. Для достижения указанной цели выполняются различные мероприятия, в частности, частотная отстройка от резонансов и увеличение конструкционного демпфирования в системе. Полностью отстроиться от резонансных режимов в диапазоне рабочих оборотов часто не представляется возможным, поэтому увеличение конструкционного демпфирования лопаток турбомашин представляет актуальную научно-техническую задачу [</w:t>
      </w:r>
      <w:r w:rsidR="0011325C" w:rsidRPr="00EA343D">
        <w:rPr>
          <w:bCs/>
          <w:color w:val="000000"/>
          <w:szCs w:val="28"/>
          <w:lang w:eastAsia="en-US"/>
        </w:rPr>
        <w:t>1</w:t>
      </w:r>
      <w:r w:rsidRPr="00EA343D">
        <w:rPr>
          <w:bCs/>
          <w:color w:val="000000"/>
          <w:szCs w:val="28"/>
          <w:lang w:eastAsia="en-US"/>
        </w:rPr>
        <w:t>]</w:t>
      </w:r>
      <w:r w:rsidR="00691F85" w:rsidRPr="00EA343D">
        <w:rPr>
          <w:bCs/>
          <w:color w:val="000000"/>
          <w:szCs w:val="28"/>
          <w:lang w:eastAsia="en-US"/>
        </w:rPr>
        <w:t>.</w:t>
      </w:r>
    </w:p>
    <w:p w:rsidR="00CE0F47" w:rsidRPr="00EA343D" w:rsidRDefault="00CE0F47" w:rsidP="002D7ADC">
      <w:pPr>
        <w:spacing w:line="360" w:lineRule="auto"/>
        <w:ind w:firstLine="708"/>
        <w:jc w:val="both"/>
        <w:rPr>
          <w:bCs/>
          <w:color w:val="000000"/>
          <w:szCs w:val="28"/>
          <w:lang w:eastAsia="en-US"/>
        </w:rPr>
      </w:pPr>
      <w:r w:rsidRPr="00EA343D">
        <w:rPr>
          <w:bCs/>
          <w:color w:val="000000"/>
          <w:szCs w:val="28"/>
          <w:lang w:eastAsia="en-US"/>
        </w:rPr>
        <w:t>В условиях, где использование демпфирующих элементов затруднительно или не представляется возможным, для снижения переменных напряжений можно использовать специальные демпфирующие покрытия. При этом возникает проблема работоспособности такого покрытия в условиях высоких рабочих температур [</w:t>
      </w:r>
      <w:r w:rsidR="0011325C" w:rsidRPr="00EA343D">
        <w:rPr>
          <w:bCs/>
          <w:color w:val="000000"/>
          <w:szCs w:val="28"/>
          <w:lang w:eastAsia="en-US"/>
        </w:rPr>
        <w:t>2</w:t>
      </w:r>
      <w:r w:rsidRPr="00EA343D">
        <w:rPr>
          <w:bCs/>
          <w:color w:val="000000"/>
          <w:szCs w:val="28"/>
          <w:lang w:eastAsia="en-US"/>
        </w:rPr>
        <w:t>]</w:t>
      </w:r>
      <w:r w:rsidR="00691F85" w:rsidRPr="00EA343D">
        <w:rPr>
          <w:bCs/>
          <w:color w:val="000000"/>
          <w:szCs w:val="28"/>
          <w:lang w:eastAsia="en-US"/>
        </w:rPr>
        <w:t>.</w:t>
      </w:r>
      <w:r w:rsidRPr="00EA343D">
        <w:rPr>
          <w:bCs/>
          <w:color w:val="000000"/>
          <w:szCs w:val="28"/>
          <w:lang w:eastAsia="en-US"/>
        </w:rPr>
        <w:t xml:space="preserve"> Поэтому главной задачей является выбор оптимального сочетания прочностных/пластических свойств покрытия и его стойкости к воздействию высоких температур [</w:t>
      </w:r>
      <w:r w:rsidR="0011325C" w:rsidRPr="00EA343D">
        <w:rPr>
          <w:bCs/>
          <w:color w:val="000000"/>
          <w:szCs w:val="28"/>
          <w:lang w:eastAsia="en-US"/>
        </w:rPr>
        <w:t>3</w:t>
      </w:r>
      <w:r w:rsidRPr="00EA343D">
        <w:rPr>
          <w:bCs/>
          <w:color w:val="000000"/>
          <w:szCs w:val="28"/>
          <w:lang w:eastAsia="en-US"/>
        </w:rPr>
        <w:t>]</w:t>
      </w:r>
      <w:r w:rsidR="00691F85" w:rsidRPr="00EA343D">
        <w:rPr>
          <w:bCs/>
          <w:color w:val="000000"/>
          <w:szCs w:val="28"/>
          <w:lang w:eastAsia="en-US"/>
        </w:rPr>
        <w:t>.</w:t>
      </w:r>
      <w:r w:rsidRPr="00EA343D">
        <w:rPr>
          <w:bCs/>
          <w:color w:val="000000"/>
          <w:szCs w:val="28"/>
          <w:lang w:eastAsia="en-US"/>
        </w:rPr>
        <w:t xml:space="preserve"> </w:t>
      </w:r>
      <w:proofErr w:type="gramStart"/>
      <w:r w:rsidRPr="00EA343D">
        <w:rPr>
          <w:bCs/>
          <w:color w:val="000000"/>
          <w:szCs w:val="28"/>
          <w:lang w:eastAsia="en-US"/>
        </w:rPr>
        <w:t>Возможно</w:t>
      </w:r>
      <w:proofErr w:type="gramEnd"/>
      <w:r w:rsidRPr="00EA343D">
        <w:rPr>
          <w:bCs/>
          <w:color w:val="000000"/>
          <w:szCs w:val="28"/>
          <w:lang w:eastAsia="en-US"/>
        </w:rPr>
        <w:t xml:space="preserve"> наносить данные покрытия используя вакуумно-плазменную технологию высоких энергий при помощи дугового распыления литых трубных катодов с заданным химическим составом, выплавляемых в вакуумных индукционных печах</w:t>
      </w:r>
      <w:r w:rsidR="00691F85">
        <w:rPr>
          <w:bCs/>
          <w:color w:val="000000"/>
          <w:szCs w:val="28"/>
          <w:lang w:eastAsia="en-US"/>
        </w:rPr>
        <w:t xml:space="preserve"> </w:t>
      </w:r>
      <w:r w:rsidRPr="00EA343D">
        <w:rPr>
          <w:bCs/>
          <w:color w:val="000000"/>
          <w:szCs w:val="28"/>
          <w:lang w:eastAsia="en-US"/>
        </w:rPr>
        <w:t>[</w:t>
      </w:r>
      <w:r w:rsidR="0011325C" w:rsidRPr="00EA343D">
        <w:rPr>
          <w:bCs/>
          <w:color w:val="000000"/>
          <w:szCs w:val="28"/>
          <w:lang w:eastAsia="en-US"/>
        </w:rPr>
        <w:t>4</w:t>
      </w:r>
      <w:r w:rsidRPr="00EA343D">
        <w:rPr>
          <w:bCs/>
          <w:color w:val="000000"/>
          <w:szCs w:val="28"/>
          <w:lang w:eastAsia="en-US"/>
        </w:rPr>
        <w:t>,</w:t>
      </w:r>
      <w:r w:rsidR="00691F85">
        <w:rPr>
          <w:bCs/>
          <w:color w:val="000000"/>
          <w:szCs w:val="28"/>
          <w:lang w:eastAsia="en-US"/>
        </w:rPr>
        <w:t xml:space="preserve"> </w:t>
      </w:r>
      <w:r w:rsidR="0011325C" w:rsidRPr="00EA343D">
        <w:rPr>
          <w:bCs/>
          <w:color w:val="000000"/>
          <w:szCs w:val="28"/>
          <w:lang w:eastAsia="en-US"/>
        </w:rPr>
        <w:t>5</w:t>
      </w:r>
      <w:r w:rsidRPr="00EA343D">
        <w:rPr>
          <w:bCs/>
          <w:color w:val="000000"/>
          <w:szCs w:val="28"/>
          <w:lang w:eastAsia="en-US"/>
        </w:rPr>
        <w:t>,</w:t>
      </w:r>
      <w:r w:rsidR="00691F85">
        <w:rPr>
          <w:bCs/>
          <w:color w:val="000000"/>
          <w:szCs w:val="28"/>
          <w:lang w:eastAsia="en-US"/>
        </w:rPr>
        <w:t xml:space="preserve"> </w:t>
      </w:r>
      <w:r w:rsidR="0011325C" w:rsidRPr="00EA343D">
        <w:rPr>
          <w:bCs/>
          <w:color w:val="000000"/>
          <w:szCs w:val="28"/>
          <w:lang w:eastAsia="en-US"/>
        </w:rPr>
        <w:t>6</w:t>
      </w:r>
      <w:r w:rsidRPr="00EA343D">
        <w:rPr>
          <w:bCs/>
          <w:color w:val="000000"/>
          <w:szCs w:val="28"/>
          <w:lang w:eastAsia="en-US"/>
        </w:rPr>
        <w:t>]</w:t>
      </w:r>
      <w:r w:rsidR="00691F85" w:rsidRPr="00EA343D">
        <w:rPr>
          <w:bCs/>
          <w:color w:val="000000"/>
          <w:szCs w:val="28"/>
          <w:lang w:eastAsia="en-US"/>
        </w:rPr>
        <w:t>.</w:t>
      </w:r>
    </w:p>
    <w:p w:rsidR="004C266A" w:rsidRPr="00EA343D" w:rsidRDefault="00685A61" w:rsidP="002D7ADC">
      <w:pPr>
        <w:spacing w:line="360" w:lineRule="auto"/>
        <w:ind w:firstLine="708"/>
        <w:jc w:val="both"/>
        <w:rPr>
          <w:szCs w:val="28"/>
        </w:rPr>
      </w:pPr>
      <w:r>
        <w:rPr>
          <w:szCs w:val="28"/>
        </w:rPr>
        <w:t>Также в</w:t>
      </w:r>
      <w:r w:rsidR="004C266A" w:rsidRPr="00EA343D">
        <w:rPr>
          <w:szCs w:val="28"/>
        </w:rPr>
        <w:t xml:space="preserve"> настоящее время существует проблема защиты лопаток вентилятора и компрессора ГТД из титановых сплавов и сталей от </w:t>
      </w:r>
      <w:proofErr w:type="spellStart"/>
      <w:r w:rsidR="004C266A" w:rsidRPr="00EA343D">
        <w:rPr>
          <w:szCs w:val="28"/>
        </w:rPr>
        <w:t>фреттинг</w:t>
      </w:r>
      <w:proofErr w:type="spellEnd"/>
      <w:r w:rsidR="004C266A" w:rsidRPr="00EA343D">
        <w:rPr>
          <w:szCs w:val="28"/>
        </w:rPr>
        <w:t xml:space="preserve"> износа и коррозии при температурах до 550°С. В замках </w:t>
      </w:r>
      <w:proofErr w:type="spellStart"/>
      <w:r w:rsidR="004C266A" w:rsidRPr="00EA343D">
        <w:rPr>
          <w:szCs w:val="28"/>
        </w:rPr>
        <w:t>вентиляторных</w:t>
      </w:r>
      <w:proofErr w:type="spellEnd"/>
      <w:r w:rsidR="004C266A" w:rsidRPr="00EA343D">
        <w:rPr>
          <w:szCs w:val="28"/>
        </w:rPr>
        <w:t xml:space="preserve"> лопаток большинства западных ГТД используется технология плазменного (</w:t>
      </w:r>
      <w:proofErr w:type="spellStart"/>
      <w:r w:rsidR="004C266A" w:rsidRPr="00EA343D">
        <w:rPr>
          <w:szCs w:val="28"/>
        </w:rPr>
        <w:t>газотермического</w:t>
      </w:r>
      <w:proofErr w:type="spellEnd"/>
      <w:r w:rsidR="004C266A" w:rsidRPr="00EA343D">
        <w:rPr>
          <w:szCs w:val="28"/>
        </w:rPr>
        <w:t xml:space="preserve">) напыления покрытий состава </w:t>
      </w:r>
      <w:proofErr w:type="spellStart"/>
      <w:r w:rsidR="004C266A" w:rsidRPr="00EA343D">
        <w:rPr>
          <w:szCs w:val="28"/>
          <w:lang w:val="en-US"/>
        </w:rPr>
        <w:t>CuNiIn</w:t>
      </w:r>
      <w:proofErr w:type="spellEnd"/>
      <w:r w:rsidR="004C266A" w:rsidRPr="00EA343D">
        <w:rPr>
          <w:szCs w:val="28"/>
        </w:rPr>
        <w:t xml:space="preserve"> (58,5</w:t>
      </w:r>
      <w:r w:rsidR="004C266A" w:rsidRPr="00EA343D">
        <w:rPr>
          <w:szCs w:val="28"/>
          <w:lang w:val="en-US"/>
        </w:rPr>
        <w:t>Cu</w:t>
      </w:r>
      <w:r w:rsidR="004C266A" w:rsidRPr="00EA343D">
        <w:rPr>
          <w:szCs w:val="28"/>
        </w:rPr>
        <w:t>-36,5</w:t>
      </w:r>
      <w:r w:rsidR="004C266A" w:rsidRPr="00EA343D">
        <w:rPr>
          <w:szCs w:val="28"/>
          <w:lang w:val="en-US"/>
        </w:rPr>
        <w:t>Ni</w:t>
      </w:r>
      <w:r w:rsidR="004C266A" w:rsidRPr="00EA343D">
        <w:rPr>
          <w:szCs w:val="28"/>
        </w:rPr>
        <w:t>-5</w:t>
      </w:r>
      <w:r w:rsidR="004C266A" w:rsidRPr="00EA343D">
        <w:rPr>
          <w:szCs w:val="28"/>
          <w:lang w:val="en-US"/>
        </w:rPr>
        <w:t>In</w:t>
      </w:r>
      <w:r w:rsidR="004C266A" w:rsidRPr="00EA343D">
        <w:rPr>
          <w:szCs w:val="28"/>
        </w:rPr>
        <w:t xml:space="preserve">), предложенная около 20 лет тому назад фирмой </w:t>
      </w:r>
      <w:r w:rsidR="004C266A" w:rsidRPr="00EA343D">
        <w:rPr>
          <w:szCs w:val="28"/>
          <w:lang w:val="en-US"/>
        </w:rPr>
        <w:t>General</w:t>
      </w:r>
      <w:r w:rsidR="004C266A" w:rsidRPr="00EA343D">
        <w:rPr>
          <w:szCs w:val="28"/>
        </w:rPr>
        <w:t xml:space="preserve"> </w:t>
      </w:r>
      <w:proofErr w:type="spellStart"/>
      <w:r w:rsidR="004C266A" w:rsidRPr="00EA343D">
        <w:rPr>
          <w:szCs w:val="28"/>
          <w:lang w:val="en-US"/>
        </w:rPr>
        <w:t>Ele</w:t>
      </w:r>
      <w:proofErr w:type="spellEnd"/>
      <w:proofErr w:type="gramStart"/>
      <w:r w:rsidR="004C266A" w:rsidRPr="00EA343D">
        <w:rPr>
          <w:szCs w:val="28"/>
        </w:rPr>
        <w:t>с</w:t>
      </w:r>
      <w:proofErr w:type="spellStart"/>
      <w:proofErr w:type="gramEnd"/>
      <w:r w:rsidR="004C266A" w:rsidRPr="00EA343D">
        <w:rPr>
          <w:szCs w:val="28"/>
          <w:lang w:val="en-US"/>
        </w:rPr>
        <w:t>tric</w:t>
      </w:r>
      <w:proofErr w:type="spellEnd"/>
      <w:r w:rsidR="004C266A" w:rsidRPr="00EA343D">
        <w:rPr>
          <w:szCs w:val="28"/>
        </w:rPr>
        <w:t xml:space="preserve">, США. Основной материала порошка для этого покрытия является сплав из меди и никеля, который известен как высокоэффективный подшипниковый материал, обладающий достаточно низким коэффициентом трения и высокой несущей способностью. Однако это покрытие фактически не обеспечивает требования по контактным нагрузкам, предъявляемые к замковым соединениям лопаток компрессора и </w:t>
      </w:r>
      <w:proofErr w:type="gramStart"/>
      <w:r w:rsidR="004C266A" w:rsidRPr="00EA343D">
        <w:rPr>
          <w:szCs w:val="28"/>
        </w:rPr>
        <w:t>вентилятора</w:t>
      </w:r>
      <w:proofErr w:type="gramEnd"/>
      <w:r w:rsidR="004C266A" w:rsidRPr="00EA343D">
        <w:rPr>
          <w:szCs w:val="28"/>
        </w:rPr>
        <w:t xml:space="preserve"> перспективных ГТД и имеет недостаточную твердость и уровень допустимых рабочих температур </w:t>
      </w:r>
      <w:r w:rsidR="0011325C" w:rsidRPr="00EA343D">
        <w:rPr>
          <w:bCs/>
          <w:color w:val="000000"/>
          <w:szCs w:val="28"/>
          <w:lang w:eastAsia="en-US"/>
        </w:rPr>
        <w:t>[7, 8]</w:t>
      </w:r>
      <w:r w:rsidR="00691F85" w:rsidRPr="00EA343D">
        <w:rPr>
          <w:szCs w:val="28"/>
        </w:rPr>
        <w:t>.</w:t>
      </w:r>
    </w:p>
    <w:p w:rsidR="004C266A" w:rsidRPr="00EA343D" w:rsidRDefault="004C266A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Одним из проблемных вопросов авиационного двигателестроения является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>-износ в малоподвижных нагруженных соединениях деталей ГТД (поворотные лопатки компрессора, узлы крепления трубопроводов, болтовые соединения и др.)</w:t>
      </w:r>
      <w:r w:rsidR="00691F85">
        <w:rPr>
          <w:szCs w:val="28"/>
        </w:rPr>
        <w:t>.</w:t>
      </w:r>
    </w:p>
    <w:p w:rsidR="004C266A" w:rsidRPr="00EA343D" w:rsidRDefault="004C266A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При эксплуатации двигателей семейств ПС-90А, ПС-90ГП/ЭУ и Д30ЭУ имеют место поломки трубопровода и ниппеля в соединениях по наружному конусу </w:t>
      </w:r>
      <w:proofErr w:type="spellStart"/>
      <w:r w:rsidRPr="00EA343D">
        <w:rPr>
          <w:szCs w:val="28"/>
        </w:rPr>
        <w:t>ниппелевых</w:t>
      </w:r>
      <w:proofErr w:type="spellEnd"/>
      <w:r w:rsidRPr="00EA343D">
        <w:rPr>
          <w:szCs w:val="28"/>
        </w:rPr>
        <w:t xml:space="preserve"> креплений. Поломки ниппелей встречаются чаще и трещины имеют статический или усталостный характер. Поломки труб связаны с трещинами усталостного характера. Трещины развиваются от очагов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 xml:space="preserve">-коррозии, которые наблюдаются на обеих контактирующих деталях (т.е. на ниппеле и на трубе) или на одной из них. На ниппеле очаги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 xml:space="preserve">-коррозии расположены на конусной части и вблизи торца хвостовика, на трубе только вблизи торца хвостовика ниппеля. </w:t>
      </w:r>
      <w:proofErr w:type="gramStart"/>
      <w:r w:rsidRPr="00EA343D">
        <w:rPr>
          <w:szCs w:val="28"/>
        </w:rPr>
        <w:t xml:space="preserve">Явления </w:t>
      </w:r>
      <w:proofErr w:type="spellStart"/>
      <w:r w:rsidRPr="00EA343D">
        <w:rPr>
          <w:szCs w:val="28"/>
        </w:rPr>
        <w:t>фреттинга</w:t>
      </w:r>
      <w:proofErr w:type="spellEnd"/>
      <w:r w:rsidRPr="00EA343D">
        <w:rPr>
          <w:szCs w:val="28"/>
        </w:rPr>
        <w:t xml:space="preserve"> имеют ме</w:t>
      </w:r>
      <w:r w:rsidR="00691F85">
        <w:rPr>
          <w:szCs w:val="28"/>
        </w:rPr>
        <w:t xml:space="preserve">сто на осях поворотных лопаток </w:t>
      </w:r>
      <w:r w:rsidRPr="00EA343D">
        <w:rPr>
          <w:szCs w:val="28"/>
        </w:rPr>
        <w:t xml:space="preserve">направляющих аппаратов компрессора (обычно из титанового сплава ВТ8М-1), малоподвижных и напряженных болтовых соединениях (обычно из стали ЭП866Ш), узлах крепления трубопроводов (обычно из стали 12Х18Н10Т) и др. Для защиты от </w:t>
      </w:r>
      <w:proofErr w:type="spellStart"/>
      <w:r w:rsidRPr="00EA343D">
        <w:rPr>
          <w:szCs w:val="28"/>
        </w:rPr>
        <w:t>фреттинга</w:t>
      </w:r>
      <w:proofErr w:type="spellEnd"/>
      <w:r w:rsidRPr="00EA343D">
        <w:rPr>
          <w:szCs w:val="28"/>
        </w:rPr>
        <w:t xml:space="preserve"> используют обычно </w:t>
      </w:r>
      <w:proofErr w:type="spellStart"/>
      <w:r w:rsidRPr="00EA343D">
        <w:rPr>
          <w:szCs w:val="28"/>
        </w:rPr>
        <w:t>твердосмазочное</w:t>
      </w:r>
      <w:proofErr w:type="spellEnd"/>
      <w:r w:rsidRPr="00EA343D">
        <w:rPr>
          <w:szCs w:val="28"/>
        </w:rPr>
        <w:t xml:space="preserve"> покрытие ЦВСП-3С и покрытие ВАП-2, разработанное </w:t>
      </w:r>
      <w:r w:rsidR="00685A61">
        <w:rPr>
          <w:szCs w:val="28"/>
        </w:rPr>
        <w:t>во ФГУП</w:t>
      </w:r>
      <w:r w:rsidR="00685A61" w:rsidRPr="00EA343D">
        <w:rPr>
          <w:szCs w:val="28"/>
        </w:rPr>
        <w:t xml:space="preserve"> </w:t>
      </w:r>
      <w:r w:rsidR="00685A61">
        <w:rPr>
          <w:szCs w:val="28"/>
        </w:rPr>
        <w:t>«</w:t>
      </w:r>
      <w:r w:rsidR="00685A61" w:rsidRPr="00EA343D">
        <w:rPr>
          <w:szCs w:val="28"/>
        </w:rPr>
        <w:t>ВИАМ</w:t>
      </w:r>
      <w:r w:rsidR="00685A61">
        <w:rPr>
          <w:szCs w:val="28"/>
        </w:rPr>
        <w:t>»</w:t>
      </w:r>
      <w:r w:rsidRPr="00EA343D">
        <w:rPr>
          <w:szCs w:val="28"/>
        </w:rPr>
        <w:t>, с рабочей температурой до 250°С.</w:t>
      </w:r>
      <w:proofErr w:type="gramEnd"/>
    </w:p>
    <w:p w:rsidR="00CE0F47" w:rsidRPr="00EA343D" w:rsidRDefault="00CE0F47" w:rsidP="002D7ADC">
      <w:pPr>
        <w:spacing w:line="360" w:lineRule="auto"/>
        <w:ind w:left="142" w:firstLine="567"/>
        <w:jc w:val="both"/>
        <w:rPr>
          <w:bCs/>
          <w:color w:val="000000"/>
          <w:szCs w:val="28"/>
          <w:lang w:eastAsia="en-US"/>
        </w:rPr>
      </w:pPr>
      <w:r w:rsidRPr="00EA343D">
        <w:rPr>
          <w:bCs/>
          <w:color w:val="000000"/>
          <w:szCs w:val="28"/>
          <w:lang w:eastAsia="en-US"/>
        </w:rPr>
        <w:t>Данн</w:t>
      </w:r>
      <w:r w:rsidR="004C266A" w:rsidRPr="00EA343D">
        <w:rPr>
          <w:bCs/>
          <w:color w:val="000000"/>
          <w:szCs w:val="28"/>
          <w:lang w:eastAsia="en-US"/>
        </w:rPr>
        <w:t>ый доклад посвящен</w:t>
      </w:r>
      <w:r w:rsidRPr="00EA343D">
        <w:rPr>
          <w:bCs/>
          <w:color w:val="000000"/>
          <w:szCs w:val="28"/>
          <w:lang w:eastAsia="en-US"/>
        </w:rPr>
        <w:t xml:space="preserve"> </w:t>
      </w:r>
      <w:r w:rsidR="00257233" w:rsidRPr="00EA343D">
        <w:rPr>
          <w:bCs/>
          <w:color w:val="000000"/>
          <w:szCs w:val="28"/>
          <w:lang w:eastAsia="en-US"/>
        </w:rPr>
        <w:t xml:space="preserve">исследованиям свойств </w:t>
      </w:r>
      <w:r w:rsidR="00685A61">
        <w:rPr>
          <w:bCs/>
          <w:color w:val="000000"/>
          <w:szCs w:val="28"/>
          <w:lang w:eastAsia="en-US"/>
        </w:rPr>
        <w:t xml:space="preserve">новых разрабатываемых </w:t>
      </w:r>
      <w:r w:rsidR="004C266A" w:rsidRPr="00EA343D">
        <w:rPr>
          <w:bCs/>
          <w:szCs w:val="28"/>
        </w:rPr>
        <w:t>демпфирующи</w:t>
      </w:r>
      <w:r w:rsidR="00257233" w:rsidRPr="00EA343D">
        <w:rPr>
          <w:bCs/>
          <w:szCs w:val="28"/>
        </w:rPr>
        <w:t>х</w:t>
      </w:r>
      <w:r w:rsidR="004C266A" w:rsidRPr="00EA343D">
        <w:rPr>
          <w:bCs/>
          <w:szCs w:val="28"/>
        </w:rPr>
        <w:t xml:space="preserve"> и высокотемпературны</w:t>
      </w:r>
      <w:r w:rsidR="00257233" w:rsidRPr="00EA343D">
        <w:rPr>
          <w:bCs/>
          <w:szCs w:val="28"/>
        </w:rPr>
        <w:t>х</w:t>
      </w:r>
      <w:r w:rsidR="004C266A" w:rsidRPr="00EA343D">
        <w:rPr>
          <w:bCs/>
          <w:szCs w:val="28"/>
        </w:rPr>
        <w:t xml:space="preserve"> </w:t>
      </w:r>
      <w:proofErr w:type="spellStart"/>
      <w:r w:rsidR="004C266A" w:rsidRPr="00EA343D">
        <w:rPr>
          <w:bCs/>
          <w:szCs w:val="28"/>
        </w:rPr>
        <w:t>фреттингостойки</w:t>
      </w:r>
      <w:r w:rsidR="00257233" w:rsidRPr="00EA343D">
        <w:rPr>
          <w:bCs/>
          <w:szCs w:val="28"/>
        </w:rPr>
        <w:t>х</w:t>
      </w:r>
      <w:proofErr w:type="spellEnd"/>
      <w:r w:rsidR="00257233" w:rsidRPr="00EA343D">
        <w:rPr>
          <w:bCs/>
          <w:szCs w:val="28"/>
        </w:rPr>
        <w:t xml:space="preserve"> покрытий</w:t>
      </w:r>
      <w:r w:rsidR="004C266A" w:rsidRPr="00EA343D">
        <w:rPr>
          <w:bCs/>
          <w:szCs w:val="28"/>
        </w:rPr>
        <w:t xml:space="preserve"> для лопаток компрессора и други</w:t>
      </w:r>
      <w:r w:rsidR="00257233" w:rsidRPr="00EA343D">
        <w:rPr>
          <w:bCs/>
          <w:szCs w:val="28"/>
        </w:rPr>
        <w:t>х</w:t>
      </w:r>
      <w:r w:rsidR="004C266A" w:rsidRPr="00EA343D">
        <w:rPr>
          <w:bCs/>
          <w:szCs w:val="28"/>
        </w:rPr>
        <w:t xml:space="preserve"> детал</w:t>
      </w:r>
      <w:r w:rsidR="00257233" w:rsidRPr="00EA343D">
        <w:rPr>
          <w:bCs/>
          <w:szCs w:val="28"/>
        </w:rPr>
        <w:t>ей</w:t>
      </w:r>
      <w:r w:rsidR="00691F85">
        <w:rPr>
          <w:bCs/>
          <w:szCs w:val="28"/>
        </w:rPr>
        <w:t xml:space="preserve"> </w:t>
      </w:r>
      <w:r w:rsidR="004C266A" w:rsidRPr="00EA343D">
        <w:rPr>
          <w:bCs/>
          <w:szCs w:val="28"/>
        </w:rPr>
        <w:t>ГТД</w:t>
      </w:r>
      <w:r w:rsidRPr="00EA343D">
        <w:rPr>
          <w:bCs/>
          <w:color w:val="000000"/>
          <w:szCs w:val="28"/>
          <w:lang w:eastAsia="en-US"/>
        </w:rPr>
        <w:t>.</w:t>
      </w:r>
    </w:p>
    <w:p w:rsidR="00CE0F47" w:rsidRPr="00EA343D" w:rsidRDefault="00CE0F47" w:rsidP="00691F85">
      <w:pPr>
        <w:tabs>
          <w:tab w:val="left" w:pos="3285"/>
        </w:tabs>
        <w:spacing w:line="360" w:lineRule="auto"/>
        <w:ind w:firstLine="708"/>
        <w:rPr>
          <w:b/>
          <w:bCs/>
          <w:szCs w:val="28"/>
        </w:rPr>
      </w:pPr>
      <w:r w:rsidRPr="00EA343D">
        <w:rPr>
          <w:b/>
          <w:bCs/>
          <w:szCs w:val="28"/>
        </w:rPr>
        <w:t xml:space="preserve">Методы и подходы </w:t>
      </w:r>
    </w:p>
    <w:p w:rsidR="00CE0F47" w:rsidRPr="00EA343D" w:rsidRDefault="00CE0F4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Измерение шероховатости поверхности проводилось согласно </w:t>
      </w:r>
      <w:r w:rsidR="00685A61">
        <w:rPr>
          <w:szCs w:val="28"/>
        </w:rPr>
        <w:br/>
      </w:r>
      <w:r w:rsidR="00CB2341" w:rsidRPr="00EA343D">
        <w:rPr>
          <w:rFonts w:eastAsia="Calibri"/>
          <w:bCs/>
          <w:szCs w:val="28"/>
        </w:rPr>
        <w:t>ГОСТ 2789-73,</w:t>
      </w:r>
      <w:r w:rsidR="00685A61">
        <w:rPr>
          <w:rFonts w:eastAsia="Calibri"/>
          <w:bCs/>
          <w:szCs w:val="28"/>
        </w:rPr>
        <w:t xml:space="preserve"> </w:t>
      </w:r>
      <w:r w:rsidR="00CB2341" w:rsidRPr="00EA343D">
        <w:rPr>
          <w:rFonts w:eastAsia="Calibri"/>
          <w:bCs/>
          <w:szCs w:val="28"/>
        </w:rPr>
        <w:t xml:space="preserve">ГОСТ 19300-86 </w:t>
      </w:r>
      <w:r w:rsidRPr="00EA343D">
        <w:rPr>
          <w:szCs w:val="28"/>
        </w:rPr>
        <w:t xml:space="preserve">на длине </w:t>
      </w:r>
      <w:r w:rsidR="00CB2341" w:rsidRPr="00EA343D">
        <w:rPr>
          <w:szCs w:val="28"/>
        </w:rPr>
        <w:t>1</w:t>
      </w:r>
      <w:r w:rsidRPr="00EA343D">
        <w:rPr>
          <w:szCs w:val="28"/>
        </w:rPr>
        <w:t>5 мм (чувствительность) с помощью профилометра-</w:t>
      </w:r>
      <w:proofErr w:type="spellStart"/>
      <w:r w:rsidRPr="00EA343D">
        <w:rPr>
          <w:szCs w:val="28"/>
        </w:rPr>
        <w:t>профилографа</w:t>
      </w:r>
      <w:proofErr w:type="spellEnd"/>
      <w:r w:rsidRPr="00EA343D">
        <w:rPr>
          <w:szCs w:val="28"/>
        </w:rPr>
        <w:t xml:space="preserve"> </w:t>
      </w:r>
      <w:proofErr w:type="spellStart"/>
      <w:r w:rsidRPr="00EA343D">
        <w:rPr>
          <w:szCs w:val="28"/>
          <w:lang w:val="en-US"/>
        </w:rPr>
        <w:t>Hommel</w:t>
      </w:r>
      <w:proofErr w:type="spellEnd"/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Tester</w:t>
      </w:r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T</w:t>
      </w:r>
      <w:r w:rsidRPr="00EA343D">
        <w:rPr>
          <w:szCs w:val="28"/>
        </w:rPr>
        <w:t xml:space="preserve">500. В качестве параметра для оценки шероховатости использовался </w:t>
      </w:r>
      <w:r w:rsidR="00CB2341" w:rsidRPr="00EA343D">
        <w:rPr>
          <w:szCs w:val="28"/>
        </w:rPr>
        <w:t>–</w:t>
      </w:r>
      <w:r w:rsidRPr="00EA343D">
        <w:rPr>
          <w:szCs w:val="28"/>
        </w:rPr>
        <w:t xml:space="preserve"> </w:t>
      </w:r>
      <w:proofErr w:type="gramStart"/>
      <w:r w:rsidRPr="00EA343D">
        <w:rPr>
          <w:szCs w:val="28"/>
          <w:lang w:val="en-US"/>
        </w:rPr>
        <w:t>R</w:t>
      </w:r>
      <w:proofErr w:type="gramEnd"/>
      <w:r w:rsidR="00CB2341" w:rsidRPr="00EA343D">
        <w:rPr>
          <w:szCs w:val="28"/>
        </w:rPr>
        <w:t>а</w:t>
      </w:r>
      <w:r w:rsidRPr="00EA343D">
        <w:rPr>
          <w:szCs w:val="28"/>
        </w:rPr>
        <w:t xml:space="preserve">. </w:t>
      </w:r>
    </w:p>
    <w:p w:rsidR="00CE0F47" w:rsidRPr="00EA343D" w:rsidRDefault="00CE0F4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Нанесение демпфирующих покрытий осуществлялось на ионно-плазменной установке МАП-3 с автоматизированной системой управления технологическим процессом. </w:t>
      </w:r>
    </w:p>
    <w:p w:rsidR="00CB2341" w:rsidRPr="00EA343D" w:rsidRDefault="00CE0F47" w:rsidP="002D7ADC">
      <w:pPr>
        <w:widowControl w:val="0"/>
        <w:autoSpaceDE w:val="0"/>
        <w:autoSpaceDN w:val="0"/>
        <w:adjustRightInd w:val="0"/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Испытания на демпфирующую способность проводили </w:t>
      </w:r>
      <w:r w:rsidRPr="00EA343D">
        <w:rPr>
          <w:szCs w:val="28"/>
          <w:lang w:eastAsia="en-US"/>
        </w:rPr>
        <w:t xml:space="preserve">на вибростенде </w:t>
      </w:r>
      <w:r w:rsidRPr="00EA343D">
        <w:rPr>
          <w:szCs w:val="28"/>
          <w:lang w:val="en-US" w:eastAsia="en-US"/>
        </w:rPr>
        <w:t>ETS</w:t>
      </w:r>
      <w:r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val="en-US" w:eastAsia="en-US"/>
        </w:rPr>
        <w:t>Solution</w:t>
      </w:r>
      <w:r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val="en-US" w:eastAsia="en-US"/>
        </w:rPr>
        <w:t>MPA</w:t>
      </w:r>
      <w:r w:rsidR="00CB2341"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eastAsia="en-US"/>
        </w:rPr>
        <w:t xml:space="preserve">403 - </w:t>
      </w:r>
      <w:r w:rsidRPr="00EA343D">
        <w:rPr>
          <w:szCs w:val="28"/>
          <w:lang w:val="en-US" w:eastAsia="en-US"/>
        </w:rPr>
        <w:t>M</w:t>
      </w:r>
      <w:r w:rsidRPr="00EA343D">
        <w:rPr>
          <w:szCs w:val="28"/>
          <w:lang w:eastAsia="en-US"/>
        </w:rPr>
        <w:t>124</w:t>
      </w:r>
      <w:r w:rsidRPr="00EA343D">
        <w:rPr>
          <w:szCs w:val="28"/>
          <w:lang w:val="en-US" w:eastAsia="en-US"/>
        </w:rPr>
        <w:t>M</w:t>
      </w:r>
      <w:r w:rsidRPr="00EA343D">
        <w:rPr>
          <w:szCs w:val="28"/>
          <w:lang w:eastAsia="en-US"/>
        </w:rPr>
        <w:t xml:space="preserve"> при температуре 20</w:t>
      </w:r>
      <w:r w:rsidR="00CB2341" w:rsidRPr="00EA343D">
        <w:rPr>
          <w:szCs w:val="28"/>
          <w:lang w:eastAsia="en-US"/>
        </w:rPr>
        <w:t xml:space="preserve"> и 400</w:t>
      </w:r>
      <w:proofErr w:type="gramStart"/>
      <w:r w:rsidR="00691F85">
        <w:rPr>
          <w:szCs w:val="28"/>
          <w:lang w:eastAsia="en-US"/>
        </w:rPr>
        <w:t>°</w:t>
      </w:r>
      <w:r w:rsidR="00CB2341" w:rsidRPr="00EA343D">
        <w:rPr>
          <w:szCs w:val="28"/>
          <w:lang w:eastAsia="en-US"/>
        </w:rPr>
        <w:t>С</w:t>
      </w:r>
      <w:proofErr w:type="gramEnd"/>
      <w:r w:rsidR="00CB2341"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eastAsia="en-US"/>
        </w:rPr>
        <w:t>согласно</w:t>
      </w:r>
      <w:r w:rsidR="00691F85">
        <w:rPr>
          <w:szCs w:val="28"/>
          <w:lang w:eastAsia="en-US"/>
        </w:rPr>
        <w:t xml:space="preserve"> </w:t>
      </w:r>
      <w:r w:rsidR="00CB2341" w:rsidRPr="00EA343D">
        <w:rPr>
          <w:szCs w:val="28"/>
        </w:rPr>
        <w:t>СТО 1-595-2-506-2016.</w:t>
      </w:r>
    </w:p>
    <w:p w:rsidR="00322243" w:rsidRPr="00EA343D" w:rsidRDefault="005C75F5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И</w:t>
      </w:r>
      <w:r w:rsidR="00CE0F47" w:rsidRPr="00EA343D">
        <w:rPr>
          <w:szCs w:val="28"/>
        </w:rPr>
        <w:t>спытания</w:t>
      </w:r>
      <w:r w:rsidRPr="00EA343D">
        <w:rPr>
          <w:szCs w:val="28"/>
        </w:rPr>
        <w:t xml:space="preserve"> </w:t>
      </w:r>
      <w:r w:rsidR="00CE0F47" w:rsidRPr="00EA343D">
        <w:rPr>
          <w:szCs w:val="28"/>
        </w:rPr>
        <w:t>на жаростойкость образцов из титанового сплава ВТ6 с демпфирующими покрытиями</w:t>
      </w:r>
      <w:r w:rsidR="00691F85">
        <w:rPr>
          <w:szCs w:val="28"/>
        </w:rPr>
        <w:t xml:space="preserve"> и без него при температуре 400</w:t>
      </w:r>
      <w:proofErr w:type="gramStart"/>
      <w:r w:rsidR="00691F85">
        <w:rPr>
          <w:szCs w:val="28"/>
        </w:rPr>
        <w:t>°</w:t>
      </w:r>
      <w:r w:rsidR="00CE0F47" w:rsidRPr="00EA343D">
        <w:rPr>
          <w:szCs w:val="28"/>
        </w:rPr>
        <w:t>С</w:t>
      </w:r>
      <w:proofErr w:type="gramEnd"/>
      <w:r w:rsidR="00CE0F47" w:rsidRPr="00EA343D">
        <w:rPr>
          <w:szCs w:val="28"/>
        </w:rPr>
        <w:t xml:space="preserve"> на базе 100 ч, в атмосферной муфельной печи </w:t>
      </w:r>
      <w:r w:rsidR="00CE0F47" w:rsidRPr="00EA343D">
        <w:rPr>
          <w:szCs w:val="28"/>
          <w:lang w:val="en-US"/>
        </w:rPr>
        <w:t>LE</w:t>
      </w:r>
      <w:r w:rsidR="00CE0F47" w:rsidRPr="00EA343D">
        <w:rPr>
          <w:szCs w:val="28"/>
        </w:rPr>
        <w:t xml:space="preserve"> 14/11 фирмы «</w:t>
      </w:r>
      <w:r w:rsidR="00CE0F47" w:rsidRPr="00EA343D">
        <w:rPr>
          <w:szCs w:val="28"/>
          <w:lang w:val="en-US"/>
        </w:rPr>
        <w:t>N</w:t>
      </w:r>
      <w:r w:rsidR="00685A61">
        <w:rPr>
          <w:szCs w:val="28"/>
        </w:rPr>
        <w:t>а</w:t>
      </w:r>
      <w:proofErr w:type="spellStart"/>
      <w:r w:rsidR="00CE0F47" w:rsidRPr="00EA343D">
        <w:rPr>
          <w:szCs w:val="28"/>
          <w:lang w:val="en-US"/>
        </w:rPr>
        <w:t>ber</w:t>
      </w:r>
      <w:r w:rsidR="00685A61">
        <w:rPr>
          <w:szCs w:val="28"/>
          <w:lang w:val="en-US"/>
        </w:rPr>
        <w:t>t</w:t>
      </w:r>
      <w:r w:rsidR="00CE0F47" w:rsidRPr="00EA343D">
        <w:rPr>
          <w:szCs w:val="28"/>
          <w:lang w:val="en-US"/>
        </w:rPr>
        <w:t>herm</w:t>
      </w:r>
      <w:proofErr w:type="spellEnd"/>
      <w:r w:rsidR="00CE0F47" w:rsidRPr="00EA343D">
        <w:rPr>
          <w:szCs w:val="28"/>
        </w:rPr>
        <w:t>» согласно</w:t>
      </w:r>
      <w:r w:rsidR="00691F85">
        <w:rPr>
          <w:szCs w:val="28"/>
        </w:rPr>
        <w:t xml:space="preserve"> </w:t>
      </w:r>
      <w:r w:rsidR="00CE0F47" w:rsidRPr="00EA343D">
        <w:rPr>
          <w:szCs w:val="28"/>
        </w:rPr>
        <w:t xml:space="preserve">ГОСТ 6130-71. </w:t>
      </w:r>
    </w:p>
    <w:p w:rsidR="00CB2341" w:rsidRPr="00EA343D" w:rsidRDefault="005C75F5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Испытания на относительную эрозионную стойкость при температуре 20</w:t>
      </w:r>
      <w:proofErr w:type="gramStart"/>
      <w:r w:rsidR="00691F85">
        <w:rPr>
          <w:szCs w:val="28"/>
        </w:rPr>
        <w:t>°</w:t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</w:t>
      </w:r>
      <w:r w:rsidR="000D2D24" w:rsidRPr="00EA343D">
        <w:rPr>
          <w:szCs w:val="28"/>
        </w:rPr>
        <w:t>проведены согласно ММ 1.595-2-352-2008</w:t>
      </w:r>
      <w:r w:rsidRPr="00EA343D">
        <w:rPr>
          <w:szCs w:val="28"/>
        </w:rPr>
        <w:t>.</w:t>
      </w:r>
      <w:r w:rsidR="000D2D24" w:rsidRPr="00EA343D">
        <w:rPr>
          <w:szCs w:val="28"/>
        </w:rPr>
        <w:t xml:space="preserve"> </w:t>
      </w:r>
    </w:p>
    <w:p w:rsidR="005C75F5" w:rsidRPr="00EA343D" w:rsidRDefault="00CE0F4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Исследование микроструктуры образцов 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 xml:space="preserve"> с демпфирующими покрытиями в исходном состоянии и после проведения испытаний на жаростойкость проводили на металлографическом оптическом микроскопе </w:t>
      </w:r>
      <w:proofErr w:type="spellStart"/>
      <w:r w:rsidRPr="00EA343D">
        <w:rPr>
          <w:szCs w:val="28"/>
          <w:lang w:val="en-US"/>
        </w:rPr>
        <w:t>Olimpus</w:t>
      </w:r>
      <w:proofErr w:type="spellEnd"/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GX</w:t>
      </w:r>
      <w:r w:rsidRPr="00EA343D">
        <w:rPr>
          <w:szCs w:val="28"/>
        </w:rPr>
        <w:t xml:space="preserve"> 51 с цифровой системой обработки изображения при увеличении Х 1000 согласно </w:t>
      </w:r>
      <w:r w:rsidRPr="00EA343D">
        <w:rPr>
          <w:rFonts w:eastAsia="Calibri"/>
          <w:bCs/>
          <w:szCs w:val="28"/>
          <w:lang w:val="x-none"/>
        </w:rPr>
        <w:t>ГОСТ 10243-75</w:t>
      </w:r>
      <w:r w:rsidRPr="00EA343D">
        <w:rPr>
          <w:szCs w:val="28"/>
        </w:rPr>
        <w:t xml:space="preserve">. </w:t>
      </w:r>
    </w:p>
    <w:p w:rsidR="000D2D24" w:rsidRPr="00EA343D" w:rsidRDefault="000D2D24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Оценку коррозионной стойкости образцов с покрытием и без покрытия осуществляли методом ускоренных циклических коррозионных испытаний (УЦКИ) при рабочих температурах 450</w:t>
      </w:r>
      <w:proofErr w:type="gramStart"/>
      <w:r w:rsidR="00691F85">
        <w:rPr>
          <w:szCs w:val="28"/>
        </w:rPr>
        <w:t>°</w:t>
      </w:r>
      <w:r w:rsidRPr="00EA343D">
        <w:rPr>
          <w:rFonts w:eastAsiaTheme="minorHAnsi" w:cstheme="minorBidi"/>
          <w:szCs w:val="28"/>
          <w:lang w:eastAsia="en-US"/>
        </w:rPr>
        <w:t>С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 (д</w:t>
      </w:r>
      <w:r w:rsidR="00691F85">
        <w:rPr>
          <w:rFonts w:eastAsiaTheme="minorHAnsi" w:cstheme="minorBidi"/>
          <w:szCs w:val="28"/>
          <w:lang w:eastAsia="en-US"/>
        </w:rPr>
        <w:t xml:space="preserve">ля титанового сплава ВТ8М-1) и </w:t>
      </w:r>
      <w:r w:rsidRPr="00EA343D">
        <w:rPr>
          <w:rFonts w:eastAsiaTheme="minorHAnsi" w:cstheme="minorBidi"/>
          <w:szCs w:val="28"/>
          <w:lang w:eastAsia="en-US"/>
        </w:rPr>
        <w:t>550</w:t>
      </w:r>
      <w:r w:rsidR="00691F85">
        <w:rPr>
          <w:szCs w:val="28"/>
        </w:rPr>
        <w:t>°</w:t>
      </w:r>
      <w:r w:rsidR="00691F85">
        <w:rPr>
          <w:rFonts w:eastAsiaTheme="minorHAnsi" w:cstheme="minorBidi"/>
          <w:szCs w:val="28"/>
          <w:lang w:eastAsia="en-US"/>
        </w:rPr>
        <w:t>С (для стали ЭП866Ш)</w:t>
      </w:r>
      <w:r w:rsidR="000F20CA">
        <w:rPr>
          <w:rFonts w:eastAsiaTheme="minorHAnsi" w:cstheme="minorBidi"/>
          <w:szCs w:val="28"/>
          <w:lang w:eastAsia="en-US"/>
        </w:rPr>
        <w:t>.</w:t>
      </w:r>
    </w:p>
    <w:p w:rsidR="000D2D24" w:rsidRPr="00EA343D" w:rsidRDefault="000D2D24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Стойкость образцов из ЭП866Ш и ВТ8</w:t>
      </w:r>
      <w:r w:rsidR="00691F85">
        <w:rPr>
          <w:rFonts w:eastAsiaTheme="minorHAnsi" w:cstheme="minorBidi"/>
          <w:szCs w:val="28"/>
          <w:lang w:eastAsia="en-US"/>
        </w:rPr>
        <w:t xml:space="preserve">М-1 с покрытием и без покрытия </w:t>
      </w:r>
      <w:r w:rsidRPr="00EA343D">
        <w:rPr>
          <w:rFonts w:eastAsiaTheme="minorHAnsi" w:cstheme="minorBidi"/>
          <w:szCs w:val="28"/>
          <w:lang w:eastAsia="en-US"/>
        </w:rPr>
        <w:t>к воздействию условий камеры солевого тумана (КСТ35) определяли по</w:t>
      </w:r>
      <w:r w:rsidR="00691F85">
        <w:rPr>
          <w:rFonts w:eastAsiaTheme="minorHAnsi" w:cstheme="minorBidi"/>
          <w:szCs w:val="28"/>
          <w:lang w:eastAsia="en-US"/>
        </w:rPr>
        <w:t xml:space="preserve"> </w:t>
      </w:r>
      <w:r w:rsidRPr="00EA343D">
        <w:rPr>
          <w:rFonts w:eastAsiaTheme="minorHAnsi" w:cstheme="minorBidi"/>
          <w:szCs w:val="28"/>
          <w:lang w:eastAsia="en-US"/>
        </w:rPr>
        <w:t>СТП 1-595-7-358-2001 в течение 3 месяцев.</w:t>
      </w:r>
    </w:p>
    <w:p w:rsidR="000D2D24" w:rsidRPr="00EA343D" w:rsidRDefault="000D2D24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Стойкость к контактному износу в условиях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>-коррозии проверяли по методике ФГУП «ЦИАМ» на специальном электродинамическом вибростенде типа ВЭДС-400 при температуре 20</w:t>
      </w:r>
      <w:proofErr w:type="gramStart"/>
      <w:r w:rsidR="00691F85">
        <w:rPr>
          <w:szCs w:val="28"/>
        </w:rPr>
        <w:t>°</w:t>
      </w:r>
      <w:r w:rsidRPr="00EA343D">
        <w:rPr>
          <w:rFonts w:eastAsiaTheme="minorHAnsi" w:cstheme="minorBidi"/>
          <w:szCs w:val="28"/>
          <w:lang w:eastAsia="en-US"/>
        </w:rPr>
        <w:t>С</w:t>
      </w:r>
      <w:proofErr w:type="gramEnd"/>
      <w:r w:rsidRPr="00EA343D">
        <w:rPr>
          <w:rFonts w:eastAsiaTheme="minorHAnsi" w:cstheme="minorBidi"/>
          <w:szCs w:val="28"/>
          <w:lang w:eastAsia="en-US"/>
        </w:rPr>
        <w:t>, позволяющем нагружать контактирующую пару и задавать перемещение с малой амплитудой и с определенной частотой.</w:t>
      </w:r>
    </w:p>
    <w:p w:rsidR="00A82D4A" w:rsidRPr="00EA343D" w:rsidRDefault="00D6032B" w:rsidP="002D7ADC">
      <w:pPr>
        <w:spacing w:line="360" w:lineRule="auto"/>
        <w:ind w:firstLine="708"/>
        <w:jc w:val="both"/>
        <w:rPr>
          <w:szCs w:val="28"/>
          <w:lang w:val="x-none"/>
        </w:rPr>
      </w:pPr>
      <w:r w:rsidRPr="00EA343D">
        <w:rPr>
          <w:szCs w:val="28"/>
          <w:lang w:val="x-none"/>
        </w:rPr>
        <w:t>И</w:t>
      </w:r>
      <w:r w:rsidR="00A82D4A" w:rsidRPr="00EA343D">
        <w:rPr>
          <w:szCs w:val="28"/>
          <w:lang w:val="x-none"/>
        </w:rPr>
        <w:t xml:space="preserve">спытания на </w:t>
      </w:r>
      <w:proofErr w:type="spellStart"/>
      <w:r w:rsidR="00A82D4A" w:rsidRPr="00EA343D">
        <w:rPr>
          <w:szCs w:val="28"/>
          <w:lang w:val="x-none"/>
        </w:rPr>
        <w:t>фреттинг</w:t>
      </w:r>
      <w:proofErr w:type="spellEnd"/>
      <w:r w:rsidR="00A82D4A" w:rsidRPr="00EA343D">
        <w:rPr>
          <w:szCs w:val="28"/>
          <w:lang w:val="x-none"/>
        </w:rPr>
        <w:t xml:space="preserve">-износ образцов титанового сплава ВТ8М-1 и стали ЭП866Ш с </w:t>
      </w:r>
      <w:proofErr w:type="spellStart"/>
      <w:r w:rsidR="00A82D4A" w:rsidRPr="00EA343D">
        <w:rPr>
          <w:spacing w:val="-4"/>
          <w:szCs w:val="28"/>
          <w:lang w:val="x-none"/>
        </w:rPr>
        <w:t>антифреттинговыми</w:t>
      </w:r>
      <w:proofErr w:type="spellEnd"/>
      <w:r w:rsidR="00A82D4A" w:rsidRPr="00EA343D">
        <w:rPr>
          <w:spacing w:val="-4"/>
          <w:szCs w:val="28"/>
          <w:lang w:val="x-none"/>
        </w:rPr>
        <w:t xml:space="preserve"> </w:t>
      </w:r>
      <w:r w:rsidR="00A82D4A" w:rsidRPr="00EA343D">
        <w:rPr>
          <w:szCs w:val="28"/>
          <w:lang w:val="x-none"/>
        </w:rPr>
        <w:t xml:space="preserve">покрытиями </w:t>
      </w:r>
      <w:r w:rsidR="00A82D4A" w:rsidRPr="00EA343D">
        <w:rPr>
          <w:spacing w:val="-4"/>
          <w:szCs w:val="28"/>
          <w:lang w:val="x-none"/>
        </w:rPr>
        <w:t xml:space="preserve">экспериментальных составов </w:t>
      </w:r>
      <w:r w:rsidR="00A82D4A" w:rsidRPr="00EA343D">
        <w:rPr>
          <w:szCs w:val="28"/>
          <w:lang w:val="x-none"/>
        </w:rPr>
        <w:t>и без них</w:t>
      </w:r>
      <w:r w:rsidRPr="00EA343D">
        <w:rPr>
          <w:szCs w:val="28"/>
        </w:rPr>
        <w:t xml:space="preserve"> </w:t>
      </w:r>
      <w:r w:rsidR="00A82D4A" w:rsidRPr="00EA343D">
        <w:rPr>
          <w:szCs w:val="28"/>
          <w:lang w:val="x-none"/>
        </w:rPr>
        <w:t xml:space="preserve">проводились на универсальном </w:t>
      </w:r>
      <w:proofErr w:type="spellStart"/>
      <w:r w:rsidR="00A82D4A" w:rsidRPr="00EA343D">
        <w:rPr>
          <w:szCs w:val="28"/>
          <w:lang w:val="x-none"/>
        </w:rPr>
        <w:t>трибометре</w:t>
      </w:r>
      <w:proofErr w:type="spellEnd"/>
      <w:r w:rsidR="00A82D4A" w:rsidRPr="00EA343D">
        <w:rPr>
          <w:szCs w:val="28"/>
          <w:lang w:val="x-none"/>
        </w:rPr>
        <w:t xml:space="preserve"> UMT-3M с использованием привода </w:t>
      </w:r>
      <w:r w:rsidR="00A82D4A" w:rsidRPr="00EA343D">
        <w:rPr>
          <w:szCs w:val="28"/>
          <w:lang w:val="en-US"/>
        </w:rPr>
        <w:t>R</w:t>
      </w:r>
      <w:r w:rsidR="00A82D4A" w:rsidRPr="00EA343D">
        <w:rPr>
          <w:szCs w:val="28"/>
          <w:lang w:val="x-none"/>
        </w:rPr>
        <w:t>33</w:t>
      </w:r>
      <w:r w:rsidR="00A82D4A" w:rsidRPr="00EA343D">
        <w:rPr>
          <w:szCs w:val="28"/>
          <w:lang w:val="en-US"/>
        </w:rPr>
        <w:t>HE</w:t>
      </w:r>
      <w:r w:rsidR="00A82D4A" w:rsidRPr="00EA343D">
        <w:rPr>
          <w:szCs w:val="28"/>
          <w:lang w:val="x-none"/>
        </w:rPr>
        <w:t>350 для возвратно-поступательного движения при температурах 20</w:t>
      </w:r>
      <w:r w:rsidR="00A82D4A" w:rsidRPr="00EA343D">
        <w:rPr>
          <w:szCs w:val="28"/>
          <w:lang w:val="x-none"/>
        </w:rPr>
        <w:sym w:font="Symbol" w:char="F0B0"/>
      </w:r>
      <w:r w:rsidR="00A82D4A" w:rsidRPr="00EA343D">
        <w:rPr>
          <w:szCs w:val="28"/>
          <w:lang w:val="x-none"/>
        </w:rPr>
        <w:t>С и 350</w:t>
      </w:r>
      <w:r w:rsidR="00A82D4A" w:rsidRPr="00EA343D">
        <w:rPr>
          <w:szCs w:val="28"/>
          <w:lang w:val="x-none"/>
        </w:rPr>
        <w:sym w:font="Symbol" w:char="F0B0"/>
      </w:r>
      <w:r w:rsidR="00A82D4A" w:rsidRPr="00EA343D">
        <w:rPr>
          <w:szCs w:val="28"/>
          <w:lang w:val="x-none"/>
        </w:rPr>
        <w:t xml:space="preserve">С согласно </w:t>
      </w:r>
      <w:r w:rsidRPr="00EA343D">
        <w:rPr>
          <w:szCs w:val="28"/>
        </w:rPr>
        <w:t>СТО 1-595-2-507-2016</w:t>
      </w:r>
      <w:r w:rsidR="00A82D4A" w:rsidRPr="00EA343D">
        <w:rPr>
          <w:szCs w:val="28"/>
          <w:lang w:val="x-none"/>
        </w:rPr>
        <w:t>.</w:t>
      </w:r>
    </w:p>
    <w:p w:rsidR="00CE0F47" w:rsidRPr="00EA343D" w:rsidRDefault="00CE0F47" w:rsidP="002D7ADC">
      <w:pPr>
        <w:spacing w:line="360" w:lineRule="auto"/>
        <w:jc w:val="center"/>
        <w:rPr>
          <w:b/>
          <w:bCs/>
          <w:szCs w:val="28"/>
        </w:rPr>
      </w:pPr>
    </w:p>
    <w:p w:rsidR="00CE0F47" w:rsidRPr="00EA343D" w:rsidRDefault="00CE0F47" w:rsidP="00691F85">
      <w:pPr>
        <w:spacing w:line="360" w:lineRule="auto"/>
        <w:ind w:firstLine="709"/>
        <w:rPr>
          <w:b/>
          <w:bCs/>
          <w:szCs w:val="28"/>
        </w:rPr>
      </w:pPr>
      <w:r w:rsidRPr="00EA343D">
        <w:rPr>
          <w:b/>
          <w:bCs/>
          <w:szCs w:val="28"/>
        </w:rPr>
        <w:t xml:space="preserve">Результаты </w:t>
      </w:r>
      <w:r w:rsidR="00A96645" w:rsidRPr="00EA343D">
        <w:rPr>
          <w:b/>
          <w:bCs/>
          <w:szCs w:val="28"/>
        </w:rPr>
        <w:t>по разработке демпфирующих покрытий</w:t>
      </w:r>
    </w:p>
    <w:p w:rsidR="00E87118" w:rsidRPr="00EA343D" w:rsidRDefault="00E87118" w:rsidP="002D7ADC">
      <w:pPr>
        <w:spacing w:line="360" w:lineRule="auto"/>
        <w:ind w:firstLine="708"/>
        <w:jc w:val="both"/>
        <w:rPr>
          <w:rFonts w:eastAsia="Calibri"/>
          <w:szCs w:val="28"/>
        </w:rPr>
      </w:pPr>
      <w:r w:rsidRPr="00EA343D">
        <w:rPr>
          <w:bCs/>
          <w:color w:val="000000"/>
          <w:szCs w:val="28"/>
          <w:lang w:eastAsia="en-US"/>
        </w:rPr>
        <w:t>Для решения поставленной задачи были и</w:t>
      </w:r>
      <w:r w:rsidRPr="00EA343D">
        <w:rPr>
          <w:rFonts w:eastAsia="Calibri"/>
          <w:szCs w:val="28"/>
        </w:rPr>
        <w:t>зготовлены стандартные катоды новых экспериментальных составов:</w:t>
      </w:r>
      <w:r w:rsidR="00691F85">
        <w:rPr>
          <w:rFonts w:eastAsia="Calibri"/>
          <w:szCs w:val="28"/>
        </w:rPr>
        <w:t xml:space="preserve"> </w:t>
      </w:r>
      <w:r w:rsidRPr="00EA343D">
        <w:rPr>
          <w:rFonts w:eastAsia="Calibri"/>
          <w:szCs w:val="28"/>
        </w:rPr>
        <w:t>-</w:t>
      </w:r>
      <w:r w:rsidR="00B073E5" w:rsidRPr="00B073E5">
        <w:rPr>
          <w:rFonts w:eastAsia="Calibri"/>
          <w:szCs w:val="28"/>
        </w:rPr>
        <w:t xml:space="preserve"> </w:t>
      </w:r>
      <w:r w:rsidR="00B073E5" w:rsidRPr="00EA343D">
        <w:rPr>
          <w:rFonts w:eastAsia="Calibri"/>
          <w:szCs w:val="28"/>
          <w:lang w:val="en-US"/>
        </w:rPr>
        <w:t>Al</w:t>
      </w:r>
      <w:r w:rsidR="00691F85">
        <w:rPr>
          <w:szCs w:val="28"/>
        </w:rPr>
        <w:t>–</w:t>
      </w:r>
      <w:r w:rsidR="00B073E5" w:rsidRPr="00EA343D">
        <w:rPr>
          <w:rFonts w:eastAsia="Calibri"/>
          <w:szCs w:val="28"/>
          <w:lang w:val="en-US"/>
        </w:rPr>
        <w:t>Cu</w:t>
      </w:r>
      <w:r w:rsidR="00691F85">
        <w:rPr>
          <w:szCs w:val="28"/>
        </w:rPr>
        <w:t>–</w:t>
      </w:r>
      <w:r w:rsidR="00B073E5" w:rsidRPr="00EA343D">
        <w:rPr>
          <w:rFonts w:eastAsia="Calibri"/>
          <w:szCs w:val="28"/>
          <w:lang w:val="en-US"/>
        </w:rPr>
        <w:t>Fe</w:t>
      </w:r>
      <w:r w:rsidR="00B073E5" w:rsidRPr="00B073E5">
        <w:rPr>
          <w:rFonts w:eastAsia="Calibri"/>
          <w:szCs w:val="28"/>
        </w:rPr>
        <w:t xml:space="preserve"> </w:t>
      </w:r>
      <w:r w:rsidR="00B073E5" w:rsidRPr="00EA343D">
        <w:rPr>
          <w:rFonts w:eastAsia="Calibri"/>
          <w:szCs w:val="28"/>
        </w:rPr>
        <w:t>(Состав №1</w:t>
      </w:r>
      <w:r w:rsidR="00B073E5" w:rsidRPr="00B073E5">
        <w:rPr>
          <w:rFonts w:eastAsia="Calibri"/>
          <w:szCs w:val="28"/>
        </w:rPr>
        <w:t>);</w:t>
      </w:r>
      <w:r w:rsidRPr="00EA343D">
        <w:rPr>
          <w:rFonts w:eastAsia="Calibri"/>
          <w:szCs w:val="28"/>
        </w:rPr>
        <w:t xml:space="preserve"> </w:t>
      </w:r>
      <w:r w:rsidR="00B073E5" w:rsidRPr="00B073E5">
        <w:rPr>
          <w:rFonts w:eastAsia="Calibri"/>
          <w:szCs w:val="28"/>
        </w:rPr>
        <w:t xml:space="preserve">- </w:t>
      </w:r>
      <w:r w:rsidRPr="00EA343D">
        <w:rPr>
          <w:rFonts w:eastAsia="Calibri"/>
          <w:szCs w:val="28"/>
          <w:lang w:val="en-US"/>
        </w:rPr>
        <w:t>Al</w:t>
      </w:r>
      <w:r w:rsidR="00691F85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Cu</w:t>
      </w:r>
      <w:r w:rsidR="00691F85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Fe</w:t>
      </w:r>
      <w:r w:rsidR="00691F85">
        <w:rPr>
          <w:szCs w:val="28"/>
        </w:rPr>
        <w:t>–</w:t>
      </w:r>
      <w:proofErr w:type="spellStart"/>
      <w:r w:rsidRPr="00EA343D">
        <w:rPr>
          <w:rFonts w:eastAsia="Calibri"/>
          <w:szCs w:val="28"/>
          <w:lang w:val="en-US"/>
        </w:rPr>
        <w:t>Gd</w:t>
      </w:r>
      <w:proofErr w:type="spellEnd"/>
      <w:r w:rsidRPr="00EA343D">
        <w:rPr>
          <w:rFonts w:eastAsia="Calibri"/>
          <w:szCs w:val="28"/>
        </w:rPr>
        <w:t xml:space="preserve"> (Состав №</w:t>
      </w:r>
      <w:r w:rsidR="00B073E5" w:rsidRPr="00B073E5">
        <w:rPr>
          <w:rFonts w:eastAsia="Calibri"/>
          <w:szCs w:val="28"/>
        </w:rPr>
        <w:t>2</w:t>
      </w:r>
      <w:r w:rsidRPr="00EA343D">
        <w:rPr>
          <w:rFonts w:eastAsia="Calibri"/>
          <w:szCs w:val="28"/>
        </w:rPr>
        <w:t>)</w:t>
      </w:r>
      <w:proofErr w:type="gramStart"/>
      <w:r w:rsidRPr="00EA343D">
        <w:rPr>
          <w:rFonts w:eastAsia="Calibri"/>
          <w:szCs w:val="28"/>
        </w:rPr>
        <w:t>;-</w:t>
      </w:r>
      <w:proofErr w:type="gramEnd"/>
      <w:r w:rsidRPr="00EA343D">
        <w:rPr>
          <w:rFonts w:eastAsia="Calibri"/>
          <w:szCs w:val="28"/>
        </w:rPr>
        <w:t xml:space="preserve"> </w:t>
      </w:r>
      <w:r w:rsidRPr="00EA343D">
        <w:rPr>
          <w:rFonts w:eastAsia="Calibri"/>
          <w:szCs w:val="28"/>
          <w:lang w:val="en-US"/>
        </w:rPr>
        <w:t>Al</w:t>
      </w:r>
      <w:r w:rsidR="00691F85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Cu</w:t>
      </w:r>
      <w:r w:rsidR="00691F85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Fe</w:t>
      </w:r>
      <w:r w:rsidR="00691F85">
        <w:rPr>
          <w:szCs w:val="28"/>
        </w:rPr>
        <w:t>–</w:t>
      </w:r>
      <w:r w:rsidRPr="00EA343D">
        <w:rPr>
          <w:rFonts w:eastAsia="Calibri"/>
          <w:szCs w:val="28"/>
        </w:rPr>
        <w:t>-</w:t>
      </w:r>
      <w:r w:rsidRPr="00EA343D">
        <w:rPr>
          <w:rFonts w:eastAsia="Calibri"/>
          <w:szCs w:val="28"/>
          <w:lang w:val="en-US"/>
        </w:rPr>
        <w:t>Y</w:t>
      </w:r>
      <w:r w:rsidRPr="00EA343D">
        <w:rPr>
          <w:rFonts w:eastAsia="Calibri"/>
          <w:szCs w:val="28"/>
        </w:rPr>
        <w:t xml:space="preserve"> (Состав №</w:t>
      </w:r>
      <w:r w:rsidR="00B073E5" w:rsidRPr="00B073E5">
        <w:rPr>
          <w:rFonts w:eastAsia="Calibri"/>
          <w:szCs w:val="28"/>
        </w:rPr>
        <w:t>3</w:t>
      </w:r>
      <w:r w:rsidRPr="00EA343D">
        <w:rPr>
          <w:rFonts w:eastAsia="Calibri"/>
          <w:szCs w:val="28"/>
        </w:rPr>
        <w:t>).</w:t>
      </w:r>
    </w:p>
    <w:p w:rsidR="00E87118" w:rsidRPr="00EA343D" w:rsidRDefault="00E87118" w:rsidP="002D7ADC">
      <w:pPr>
        <w:spacing w:line="360" w:lineRule="auto"/>
        <w:ind w:firstLine="851"/>
        <w:jc w:val="both"/>
        <w:rPr>
          <w:rFonts w:eastAsia="Calibri"/>
          <w:szCs w:val="28"/>
        </w:rPr>
      </w:pPr>
      <w:r w:rsidRPr="00EA343D">
        <w:rPr>
          <w:rFonts w:eastAsia="Calibri"/>
          <w:szCs w:val="28"/>
        </w:rPr>
        <w:t>Выбраны технологические режимы нанесения экспериментальных демпфирующих покрытий на образцы титанового сплава ВТ</w:t>
      </w:r>
      <w:proofErr w:type="gramStart"/>
      <w:r w:rsidRPr="00EA343D">
        <w:rPr>
          <w:rFonts w:eastAsia="Calibri"/>
          <w:szCs w:val="28"/>
        </w:rPr>
        <w:t>6</w:t>
      </w:r>
      <w:proofErr w:type="gramEnd"/>
      <w:r w:rsidRPr="00EA343D">
        <w:rPr>
          <w:rFonts w:eastAsia="Calibri"/>
          <w:szCs w:val="28"/>
        </w:rPr>
        <w:t>, при которых температура на образцах н</w:t>
      </w:r>
      <w:r w:rsidR="00691F85">
        <w:rPr>
          <w:rFonts w:eastAsia="Calibri"/>
          <w:szCs w:val="28"/>
        </w:rPr>
        <w:t>е превышала 400</w:t>
      </w:r>
      <w:r w:rsidR="00691F85">
        <w:rPr>
          <w:szCs w:val="28"/>
        </w:rPr>
        <w:t>°</w:t>
      </w:r>
      <w:r w:rsidRPr="00EA343D">
        <w:rPr>
          <w:rFonts w:eastAsia="Calibri"/>
          <w:szCs w:val="28"/>
        </w:rPr>
        <w:t xml:space="preserve">С. </w:t>
      </w:r>
    </w:p>
    <w:p w:rsidR="00B073E5" w:rsidRPr="00B073E5" w:rsidRDefault="00E87118" w:rsidP="002D7ADC">
      <w:pPr>
        <w:spacing w:line="360" w:lineRule="auto"/>
        <w:ind w:firstLine="851"/>
        <w:jc w:val="both"/>
        <w:rPr>
          <w:rFonts w:eastAsia="Calibri"/>
          <w:szCs w:val="28"/>
        </w:rPr>
      </w:pPr>
      <w:r w:rsidRPr="00EA343D">
        <w:rPr>
          <w:rFonts w:eastAsia="Calibri"/>
          <w:szCs w:val="28"/>
        </w:rPr>
        <w:t>Перед нанесением покрытий важную роль играет стадия подготовки поверхности образцов. Были исследованы варианты подготовки поверхности образцов титанового сплава ВТ</w:t>
      </w:r>
      <w:proofErr w:type="gramStart"/>
      <w:r w:rsidRPr="00EA343D">
        <w:rPr>
          <w:rFonts w:eastAsia="Calibri"/>
          <w:szCs w:val="28"/>
        </w:rPr>
        <w:t>6</w:t>
      </w:r>
      <w:proofErr w:type="gramEnd"/>
      <w:r w:rsidRPr="00EA343D">
        <w:rPr>
          <w:rFonts w:eastAsia="Calibri"/>
          <w:szCs w:val="28"/>
        </w:rPr>
        <w:t xml:space="preserve"> перед нанесением демпфирующих покрытий.</w:t>
      </w:r>
    </w:p>
    <w:p w:rsidR="00E87118" w:rsidRPr="00EA343D" w:rsidRDefault="00E87118" w:rsidP="002D7ADC">
      <w:pPr>
        <w:spacing w:line="360" w:lineRule="auto"/>
        <w:ind w:firstLine="851"/>
        <w:jc w:val="both"/>
        <w:rPr>
          <w:rFonts w:eastAsia="Calibri"/>
          <w:szCs w:val="28"/>
        </w:rPr>
      </w:pPr>
      <w:r w:rsidRPr="00EA343D">
        <w:rPr>
          <w:rFonts w:eastAsia="Calibri"/>
          <w:szCs w:val="28"/>
        </w:rPr>
        <w:t>В качестве подготовки поверхности перед нанесением экспериментальных демпфирующих ионно-плазменных покрытий выбрана пескоструйная обработка электрокорундом с размерами зерна 120</w:t>
      </w:r>
      <w:r w:rsidRPr="00EA343D">
        <w:rPr>
          <w:rFonts w:eastAsia="Calibri"/>
          <w:szCs w:val="28"/>
        </w:rPr>
        <w:sym w:font="Symbol" w:char="F0B8"/>
      </w:r>
      <w:r w:rsidRPr="00EA343D">
        <w:rPr>
          <w:rFonts w:eastAsia="Calibri"/>
          <w:szCs w:val="28"/>
        </w:rPr>
        <w:t>150 мкм при давлении 3 атм. до образования однотонной матовой поверхности.</w:t>
      </w:r>
    </w:p>
    <w:p w:rsidR="00A6333B" w:rsidRPr="00EA343D" w:rsidRDefault="00A6333B" w:rsidP="002D7ADC">
      <w:pPr>
        <w:widowControl w:val="0"/>
        <w:autoSpaceDE w:val="0"/>
        <w:autoSpaceDN w:val="0"/>
        <w:adjustRightInd w:val="0"/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Испытания на демпфирующую способность, </w:t>
      </w:r>
      <w:r w:rsidRPr="00EA343D">
        <w:rPr>
          <w:szCs w:val="28"/>
          <w:lang w:eastAsia="en-US"/>
        </w:rPr>
        <w:t xml:space="preserve">нанесенных из сплавов </w:t>
      </w:r>
      <w:proofErr w:type="spellStart"/>
      <w:r w:rsidRPr="00EA343D">
        <w:rPr>
          <w:szCs w:val="28"/>
          <w:lang w:eastAsia="en-US"/>
        </w:rPr>
        <w:t>Al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Cu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Fe</w:t>
      </w:r>
      <w:proofErr w:type="spellEnd"/>
      <w:r w:rsidRPr="00EA343D">
        <w:rPr>
          <w:szCs w:val="28"/>
          <w:lang w:eastAsia="en-US"/>
        </w:rPr>
        <w:t xml:space="preserve"> и </w:t>
      </w:r>
      <w:proofErr w:type="spellStart"/>
      <w:r w:rsidRPr="00EA343D">
        <w:rPr>
          <w:szCs w:val="28"/>
          <w:lang w:eastAsia="en-US"/>
        </w:rPr>
        <w:t>Al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Cu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Fe</w:t>
      </w:r>
      <w:proofErr w:type="spellEnd"/>
      <w:r w:rsidRPr="00EA343D">
        <w:rPr>
          <w:szCs w:val="28"/>
          <w:lang w:eastAsia="en-US"/>
        </w:rPr>
        <w:t xml:space="preserve"> с добавлением иттрия и гадолиния</w:t>
      </w:r>
      <w:r w:rsidRPr="00EA343D">
        <w:rPr>
          <w:szCs w:val="28"/>
        </w:rPr>
        <w:t xml:space="preserve"> на образцах титанового сплава ВТ6, проводили </w:t>
      </w:r>
      <w:r w:rsidRPr="00EA343D">
        <w:rPr>
          <w:szCs w:val="28"/>
          <w:lang w:eastAsia="en-US"/>
        </w:rPr>
        <w:t xml:space="preserve">на вибростенде </w:t>
      </w:r>
      <w:r w:rsidRPr="00EA343D">
        <w:rPr>
          <w:szCs w:val="28"/>
          <w:lang w:val="en-US" w:eastAsia="en-US"/>
        </w:rPr>
        <w:t>ETS</w:t>
      </w:r>
      <w:r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val="en-US" w:eastAsia="en-US"/>
        </w:rPr>
        <w:t>Solution</w:t>
      </w:r>
      <w:r w:rsidRPr="00EA343D">
        <w:rPr>
          <w:szCs w:val="28"/>
          <w:lang w:eastAsia="en-US"/>
        </w:rPr>
        <w:t xml:space="preserve"> </w:t>
      </w:r>
      <w:r w:rsidRPr="00EA343D">
        <w:rPr>
          <w:szCs w:val="28"/>
          <w:lang w:val="en-US" w:eastAsia="en-US"/>
        </w:rPr>
        <w:t>MPA</w:t>
      </w:r>
      <w:r w:rsidRPr="00EA343D">
        <w:rPr>
          <w:szCs w:val="28"/>
          <w:lang w:eastAsia="en-US"/>
        </w:rPr>
        <w:t xml:space="preserve"> 403 - </w:t>
      </w:r>
      <w:r w:rsidRPr="00EA343D">
        <w:rPr>
          <w:szCs w:val="28"/>
          <w:lang w:val="en-US" w:eastAsia="en-US"/>
        </w:rPr>
        <w:t>M</w:t>
      </w:r>
      <w:r w:rsidRPr="00EA343D">
        <w:rPr>
          <w:szCs w:val="28"/>
          <w:lang w:eastAsia="en-US"/>
        </w:rPr>
        <w:t>124</w:t>
      </w:r>
      <w:r w:rsidRPr="00EA343D">
        <w:rPr>
          <w:szCs w:val="28"/>
          <w:lang w:val="en-US" w:eastAsia="en-US"/>
        </w:rPr>
        <w:t>M</w:t>
      </w:r>
      <w:r w:rsidR="00691F85">
        <w:rPr>
          <w:szCs w:val="28"/>
          <w:lang w:eastAsia="en-US"/>
        </w:rPr>
        <w:t xml:space="preserve"> при температуре 20 и 400</w:t>
      </w:r>
      <w:proofErr w:type="gramStart"/>
      <w:r w:rsidR="00691F85">
        <w:rPr>
          <w:szCs w:val="28"/>
        </w:rPr>
        <w:t>°</w:t>
      </w:r>
      <w:r w:rsidRPr="00EA343D">
        <w:rPr>
          <w:szCs w:val="28"/>
          <w:lang w:eastAsia="en-US"/>
        </w:rPr>
        <w:t>С</w:t>
      </w:r>
      <w:proofErr w:type="gramEnd"/>
      <w:r w:rsidRPr="00EA343D">
        <w:rPr>
          <w:szCs w:val="28"/>
          <w:lang w:eastAsia="en-US"/>
        </w:rPr>
        <w:t xml:space="preserve"> согласно</w:t>
      </w:r>
      <w:r w:rsidR="00B073E5" w:rsidRPr="00062592">
        <w:rPr>
          <w:szCs w:val="28"/>
          <w:lang w:eastAsia="en-US"/>
        </w:rPr>
        <w:t xml:space="preserve"> </w:t>
      </w:r>
      <w:r w:rsidRPr="00EA343D">
        <w:rPr>
          <w:szCs w:val="28"/>
        </w:rPr>
        <w:t>СТО 1-595-2-506-2016.</w:t>
      </w:r>
    </w:p>
    <w:p w:rsidR="00E87118" w:rsidRPr="00EA343D" w:rsidRDefault="00E87118" w:rsidP="002D7ADC">
      <w:pPr>
        <w:spacing w:line="360" w:lineRule="auto"/>
        <w:ind w:firstLine="709"/>
        <w:jc w:val="both"/>
        <w:rPr>
          <w:rFonts w:eastAsia="Calibri"/>
          <w:strike/>
          <w:szCs w:val="28"/>
          <w:lang w:eastAsia="en-US"/>
        </w:rPr>
      </w:pPr>
      <w:r w:rsidRPr="00EA343D">
        <w:rPr>
          <w:rFonts w:eastAsia="Calibri"/>
          <w:szCs w:val="28"/>
        </w:rPr>
        <w:t>Проведение испытаний на о</w:t>
      </w:r>
      <w:r w:rsidRPr="00EA343D">
        <w:rPr>
          <w:rFonts w:cs="Arial"/>
          <w:bCs/>
          <w:szCs w:val="28"/>
        </w:rPr>
        <w:t xml:space="preserve">пределение амплитудно-зависимых характеристик демпфирования </w:t>
      </w:r>
      <w:r w:rsidRPr="00EA343D">
        <w:rPr>
          <w:rFonts w:eastAsia="Calibri"/>
          <w:szCs w:val="28"/>
        </w:rPr>
        <w:t>включало следующие действия:</w:t>
      </w:r>
    </w:p>
    <w:p w:rsidR="00E87118" w:rsidRPr="00EA343D" w:rsidRDefault="00E87118" w:rsidP="002D7ADC">
      <w:pPr>
        <w:spacing w:line="360" w:lineRule="auto"/>
        <w:ind w:firstLine="709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Для проведения резонансных испытаний образец был смонтирован в испытательную оснастку и установлен на подвижной стол вибростенда (рис</w:t>
      </w:r>
      <w:r w:rsidR="00691F85">
        <w:rPr>
          <w:rFonts w:eastAsia="Calibri"/>
          <w:szCs w:val="28"/>
          <w:lang w:eastAsia="en-US"/>
        </w:rPr>
        <w:t>.</w:t>
      </w:r>
      <w:r w:rsidRPr="00EA343D">
        <w:rPr>
          <w:rFonts w:eastAsia="Calibri"/>
          <w:szCs w:val="28"/>
          <w:lang w:eastAsia="en-US"/>
        </w:rPr>
        <w:t xml:space="preserve"> 1). Для регистрации сигнала использовался оптический датчик. </w:t>
      </w:r>
    </w:p>
    <w:p w:rsidR="00E87118" w:rsidRPr="00EA343D" w:rsidRDefault="00E87118" w:rsidP="002D7ADC">
      <w:pPr>
        <w:spacing w:line="360" w:lineRule="auto"/>
        <w:rPr>
          <w:rFonts w:eastAsia="Calibri"/>
          <w:szCs w:val="28"/>
          <w:lang w:eastAsia="en-US"/>
        </w:rPr>
      </w:pPr>
    </w:p>
    <w:p w:rsidR="00E87118" w:rsidRPr="00EA343D" w:rsidRDefault="00E87118" w:rsidP="002D7ADC">
      <w:pPr>
        <w:spacing w:line="360" w:lineRule="auto"/>
        <w:jc w:val="center"/>
        <w:rPr>
          <w:rFonts w:eastAsia="Calibri"/>
          <w:szCs w:val="28"/>
          <w:lang w:eastAsia="en-US"/>
        </w:rPr>
      </w:pPr>
      <w:r w:rsidRPr="00EA343D">
        <w:rPr>
          <w:rFonts w:eastAsia="Calibri"/>
          <w:noProof/>
          <w:szCs w:val="28"/>
        </w:rPr>
        <w:drawing>
          <wp:inline distT="0" distB="0" distL="0" distR="0" wp14:anchorId="73A545B0" wp14:editId="266F6E72">
            <wp:extent cx="2604998" cy="1953749"/>
            <wp:effectExtent l="0" t="0" r="5080" b="889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871" cy="195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18" w:rsidRPr="00691F85" w:rsidRDefault="00E87118" w:rsidP="002D7ADC">
      <w:pPr>
        <w:spacing w:line="360" w:lineRule="auto"/>
        <w:jc w:val="center"/>
        <w:rPr>
          <w:rFonts w:eastAsia="Calibri"/>
          <w:sz w:val="24"/>
          <w:szCs w:val="28"/>
          <w:lang w:eastAsia="en-US"/>
        </w:rPr>
      </w:pPr>
      <w:r w:rsidRPr="00691F85">
        <w:rPr>
          <w:rFonts w:eastAsia="Calibri"/>
          <w:sz w:val="24"/>
          <w:szCs w:val="28"/>
          <w:lang w:eastAsia="en-US"/>
        </w:rPr>
        <w:t>Рис</w:t>
      </w:r>
      <w:r w:rsidR="00691F85" w:rsidRPr="00691F85">
        <w:rPr>
          <w:rFonts w:eastAsia="Calibri"/>
          <w:sz w:val="24"/>
          <w:szCs w:val="28"/>
          <w:lang w:eastAsia="en-US"/>
        </w:rPr>
        <w:t>.</w:t>
      </w:r>
      <w:r w:rsidR="001C2BB2" w:rsidRPr="00691F85">
        <w:rPr>
          <w:rFonts w:eastAsia="Calibri"/>
          <w:sz w:val="24"/>
          <w:szCs w:val="28"/>
          <w:lang w:eastAsia="en-US"/>
        </w:rPr>
        <w:t xml:space="preserve"> 1</w:t>
      </w:r>
      <w:r w:rsidR="00691F85" w:rsidRPr="00691F85">
        <w:rPr>
          <w:rFonts w:eastAsia="Calibri"/>
          <w:sz w:val="24"/>
          <w:szCs w:val="28"/>
          <w:lang w:eastAsia="en-US"/>
        </w:rPr>
        <w:t xml:space="preserve"> </w:t>
      </w:r>
      <w:r w:rsidR="00691F85" w:rsidRPr="00691F85">
        <w:rPr>
          <w:sz w:val="24"/>
          <w:szCs w:val="28"/>
        </w:rPr>
        <w:t>–</w:t>
      </w:r>
      <w:r w:rsidRPr="00691F85">
        <w:rPr>
          <w:rFonts w:eastAsia="Calibri"/>
          <w:sz w:val="24"/>
          <w:szCs w:val="28"/>
          <w:lang w:eastAsia="en-US"/>
        </w:rPr>
        <w:t xml:space="preserve"> Внешний вид вибростенда </w:t>
      </w:r>
      <w:r w:rsidRPr="00691F85">
        <w:rPr>
          <w:rFonts w:eastAsia="Calibri"/>
          <w:sz w:val="24"/>
          <w:szCs w:val="28"/>
          <w:lang w:val="en-US" w:eastAsia="en-US"/>
        </w:rPr>
        <w:t>ETS</w:t>
      </w:r>
      <w:r w:rsidRPr="00691F85">
        <w:rPr>
          <w:rFonts w:eastAsia="Calibri"/>
          <w:sz w:val="24"/>
          <w:szCs w:val="28"/>
          <w:lang w:eastAsia="en-US"/>
        </w:rPr>
        <w:t xml:space="preserve"> </w:t>
      </w:r>
      <w:r w:rsidRPr="00691F85">
        <w:rPr>
          <w:rFonts w:eastAsia="Calibri"/>
          <w:sz w:val="24"/>
          <w:szCs w:val="28"/>
          <w:lang w:val="en-US" w:eastAsia="en-US"/>
        </w:rPr>
        <w:t>Solution</w:t>
      </w:r>
      <w:r w:rsidRPr="00691F85">
        <w:rPr>
          <w:rFonts w:eastAsia="Calibri"/>
          <w:sz w:val="24"/>
          <w:szCs w:val="28"/>
          <w:lang w:eastAsia="en-US"/>
        </w:rPr>
        <w:t xml:space="preserve"> </w:t>
      </w:r>
      <w:r w:rsidRPr="00691F85">
        <w:rPr>
          <w:rFonts w:eastAsia="Calibri"/>
          <w:sz w:val="24"/>
          <w:szCs w:val="28"/>
          <w:lang w:val="en-US" w:eastAsia="en-US"/>
        </w:rPr>
        <w:t>MPA</w:t>
      </w:r>
      <w:r w:rsidRPr="00691F85">
        <w:rPr>
          <w:rFonts w:eastAsia="Calibri"/>
          <w:sz w:val="24"/>
          <w:szCs w:val="28"/>
          <w:lang w:eastAsia="en-US"/>
        </w:rPr>
        <w:t xml:space="preserve"> 403 - </w:t>
      </w:r>
      <w:r w:rsidRPr="00691F85">
        <w:rPr>
          <w:rFonts w:eastAsia="Calibri"/>
          <w:sz w:val="24"/>
          <w:szCs w:val="28"/>
          <w:lang w:val="en-US" w:eastAsia="en-US"/>
        </w:rPr>
        <w:t>M</w:t>
      </w:r>
      <w:r w:rsidRPr="00691F85">
        <w:rPr>
          <w:rFonts w:eastAsia="Calibri"/>
          <w:sz w:val="24"/>
          <w:szCs w:val="28"/>
          <w:lang w:eastAsia="en-US"/>
        </w:rPr>
        <w:t>124</w:t>
      </w:r>
      <w:r w:rsidRPr="00691F85">
        <w:rPr>
          <w:rFonts w:eastAsia="Calibri"/>
          <w:sz w:val="24"/>
          <w:szCs w:val="28"/>
          <w:lang w:val="en-US" w:eastAsia="en-US"/>
        </w:rPr>
        <w:t>M</w:t>
      </w:r>
      <w:r w:rsidRPr="00691F85">
        <w:rPr>
          <w:rFonts w:eastAsia="Calibri"/>
          <w:sz w:val="24"/>
          <w:szCs w:val="28"/>
          <w:lang w:eastAsia="en-US"/>
        </w:rPr>
        <w:t xml:space="preserve"> </w:t>
      </w:r>
      <w:r w:rsidR="00691F85">
        <w:rPr>
          <w:rFonts w:eastAsia="Calibri"/>
          <w:sz w:val="24"/>
          <w:szCs w:val="28"/>
          <w:lang w:eastAsia="en-US"/>
        </w:rPr>
        <w:br/>
      </w:r>
      <w:r w:rsidRPr="00691F85">
        <w:rPr>
          <w:rFonts w:eastAsia="Calibri"/>
          <w:sz w:val="24"/>
          <w:szCs w:val="28"/>
          <w:lang w:eastAsia="en-US"/>
        </w:rPr>
        <w:t>с закрепленным образцом в оснастке</w:t>
      </w:r>
    </w:p>
    <w:p w:rsidR="00691F85" w:rsidRDefault="00691F85" w:rsidP="002D7ADC">
      <w:pPr>
        <w:spacing w:line="360" w:lineRule="auto"/>
        <w:ind w:firstLine="709"/>
        <w:jc w:val="both"/>
        <w:rPr>
          <w:rFonts w:eastAsia="Calibri"/>
          <w:szCs w:val="28"/>
          <w:lang w:eastAsia="en-US"/>
        </w:rPr>
      </w:pPr>
    </w:p>
    <w:p w:rsidR="00E87118" w:rsidRPr="00EA343D" w:rsidRDefault="00E87118" w:rsidP="002D7ADC">
      <w:pPr>
        <w:spacing w:line="360" w:lineRule="auto"/>
        <w:ind w:firstLine="709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 xml:space="preserve">По результатам резонансных испытаний получена предварительная амплитудно-частотная характеристика образца (АЧХ), после чего подводимая к стенду энергия была скорректирована так, чтобы получить потребную для испытаний амплитуду контролируемых переменных напряжений </w:t>
      </w:r>
      <w:r w:rsidRPr="00EA343D">
        <w:rPr>
          <w:rFonts w:eastAsia="Calibri"/>
          <w:noProof/>
          <w:position w:val="-12"/>
          <w:szCs w:val="28"/>
        </w:rPr>
        <w:drawing>
          <wp:inline distT="0" distB="0" distL="0" distR="0" wp14:anchorId="0EF5B3E6" wp14:editId="03033003">
            <wp:extent cx="204470" cy="231775"/>
            <wp:effectExtent l="0" t="0" r="508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43D">
        <w:rPr>
          <w:rFonts w:eastAsia="Calibri"/>
          <w:szCs w:val="28"/>
          <w:lang w:eastAsia="en-US"/>
        </w:rPr>
        <w:t>=30 МПа. Далее резонансными испытаниями получены АЧХ образца для амплитуд контролируемых переменных напряжений</w:t>
      </w:r>
      <w:r w:rsidR="00691F85">
        <w:rPr>
          <w:rFonts w:eastAsia="Calibri"/>
          <w:szCs w:val="28"/>
          <w:lang w:eastAsia="en-US"/>
        </w:rPr>
        <w:br/>
      </w:r>
      <w:r w:rsidRPr="00EA343D">
        <w:rPr>
          <w:rFonts w:eastAsia="Calibri"/>
          <w:noProof/>
          <w:position w:val="-12"/>
          <w:szCs w:val="28"/>
        </w:rPr>
        <w:drawing>
          <wp:inline distT="0" distB="0" distL="0" distR="0" wp14:anchorId="2C559212" wp14:editId="69D1921B">
            <wp:extent cx="204470" cy="231775"/>
            <wp:effectExtent l="0" t="0" r="508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43D">
        <w:rPr>
          <w:rFonts w:eastAsia="Calibri"/>
          <w:szCs w:val="28"/>
          <w:lang w:eastAsia="en-US"/>
        </w:rPr>
        <w:t xml:space="preserve">=50 МПа и </w:t>
      </w:r>
      <w:r w:rsidRPr="00EA343D">
        <w:rPr>
          <w:rFonts w:eastAsia="Calibri"/>
          <w:noProof/>
          <w:position w:val="-12"/>
          <w:szCs w:val="28"/>
        </w:rPr>
        <w:drawing>
          <wp:inline distT="0" distB="0" distL="0" distR="0" wp14:anchorId="27DF1749" wp14:editId="348D2090">
            <wp:extent cx="204470" cy="231775"/>
            <wp:effectExtent l="0" t="0" r="5080" b="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343D">
        <w:rPr>
          <w:rFonts w:eastAsia="Calibri"/>
          <w:szCs w:val="28"/>
          <w:lang w:eastAsia="en-US"/>
        </w:rPr>
        <w:t>=70 МПа.</w:t>
      </w:r>
    </w:p>
    <w:p w:rsidR="00E87118" w:rsidRPr="00EA343D" w:rsidRDefault="00E87118" w:rsidP="002D7ADC">
      <w:pPr>
        <w:spacing w:line="360" w:lineRule="auto"/>
        <w:ind w:firstLine="709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Произведен расчет по амплитудно-частотным характеристикам коэффициентов рассеяния энергии в образцах титанового сплава ВТ</w:t>
      </w:r>
      <w:proofErr w:type="gramStart"/>
      <w:r w:rsidRPr="00EA343D">
        <w:rPr>
          <w:rFonts w:eastAsia="Calibri"/>
          <w:szCs w:val="28"/>
          <w:lang w:eastAsia="en-US"/>
        </w:rPr>
        <w:t>6</w:t>
      </w:r>
      <w:proofErr w:type="gramEnd"/>
      <w:r w:rsidRPr="00EA343D">
        <w:rPr>
          <w:rFonts w:eastAsia="Calibri"/>
          <w:szCs w:val="28"/>
          <w:lang w:eastAsia="en-US"/>
        </w:rPr>
        <w:t xml:space="preserve"> с покрытиями и без покрытий по резонансным кривым образцов для заданной формы колебаний, полученным в ходе испытаний на </w:t>
      </w:r>
      <w:proofErr w:type="spellStart"/>
      <w:r w:rsidRPr="00EA343D">
        <w:rPr>
          <w:rFonts w:eastAsia="Calibri"/>
          <w:szCs w:val="28"/>
          <w:lang w:eastAsia="en-US"/>
        </w:rPr>
        <w:t>виброусталость</w:t>
      </w:r>
      <w:proofErr w:type="spellEnd"/>
      <w:r w:rsidRPr="00EA343D">
        <w:rPr>
          <w:rFonts w:eastAsia="Calibri"/>
          <w:szCs w:val="28"/>
          <w:lang w:eastAsia="en-US"/>
        </w:rPr>
        <w:t xml:space="preserve">. </w:t>
      </w:r>
    </w:p>
    <w:p w:rsidR="00E87118" w:rsidRPr="00EA343D" w:rsidRDefault="00E87118" w:rsidP="002D7ADC">
      <w:pPr>
        <w:spacing w:line="360" w:lineRule="auto"/>
        <w:ind w:firstLine="709"/>
        <w:jc w:val="both"/>
        <w:rPr>
          <w:rFonts w:eastAsia="Calibri"/>
          <w:szCs w:val="28"/>
        </w:rPr>
      </w:pPr>
      <w:r w:rsidRPr="00EA343D">
        <w:rPr>
          <w:rFonts w:eastAsia="Calibri"/>
          <w:szCs w:val="28"/>
        </w:rPr>
        <w:t>Для расчета декремента з</w:t>
      </w:r>
      <w:r w:rsidR="00691F85">
        <w:rPr>
          <w:rFonts w:eastAsia="Calibri"/>
          <w:szCs w:val="28"/>
        </w:rPr>
        <w:t xml:space="preserve">атухания колебаний коэффициент </w:t>
      </w:r>
      <w:r w:rsidRPr="00EA343D">
        <w:rPr>
          <w:rFonts w:eastAsia="Calibri"/>
          <w:szCs w:val="28"/>
        </w:rPr>
        <w:t>рассеяния энергии в образцах титанового сплава ВТ</w:t>
      </w:r>
      <w:proofErr w:type="gramStart"/>
      <w:r w:rsidRPr="00EA343D">
        <w:rPr>
          <w:rFonts w:eastAsia="Calibri"/>
          <w:szCs w:val="28"/>
        </w:rPr>
        <w:t>6</w:t>
      </w:r>
      <w:proofErr w:type="gramEnd"/>
      <w:r w:rsidRPr="00EA343D">
        <w:rPr>
          <w:rFonts w:eastAsia="Calibri"/>
          <w:szCs w:val="28"/>
        </w:rPr>
        <w:t xml:space="preserve"> с покрытиями и без покрытий умножался на 0,5.</w:t>
      </w:r>
    </w:p>
    <w:p w:rsidR="00E87118" w:rsidRPr="00EA343D" w:rsidRDefault="00E87118" w:rsidP="002D7ADC">
      <w:pPr>
        <w:widowControl w:val="0"/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 xml:space="preserve">Установлено, что  высокой  демпфирующей способностью обладает покрытие из сплава </w:t>
      </w:r>
      <w:r w:rsidRPr="00EA343D">
        <w:rPr>
          <w:szCs w:val="28"/>
          <w:lang w:eastAsia="en-US"/>
        </w:rPr>
        <w:t>A</w:t>
      </w:r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Cu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Fe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val="en-US" w:eastAsia="en-US"/>
        </w:rPr>
        <w:t>Gd</w:t>
      </w:r>
      <w:proofErr w:type="spellEnd"/>
      <w:r w:rsidRPr="00EA343D">
        <w:rPr>
          <w:szCs w:val="28"/>
          <w:lang w:eastAsia="en-US"/>
        </w:rPr>
        <w:t xml:space="preserve"> по сравнению с другими вариантами ионно-плазменных покрытий</w:t>
      </w:r>
      <w:r w:rsidRPr="00EA343D">
        <w:rPr>
          <w:szCs w:val="28"/>
        </w:rPr>
        <w:t xml:space="preserve">. </w:t>
      </w:r>
    </w:p>
    <w:p w:rsidR="00E87118" w:rsidRPr="00EA343D" w:rsidRDefault="00E87118" w:rsidP="002D7ADC">
      <w:pPr>
        <w:tabs>
          <w:tab w:val="center" w:pos="0"/>
          <w:tab w:val="right" w:pos="9355"/>
        </w:tabs>
        <w:spacing w:line="360" w:lineRule="auto"/>
        <w:ind w:firstLine="709"/>
        <w:jc w:val="both"/>
        <w:rPr>
          <w:rFonts w:eastAsia="Calibri"/>
          <w:strike/>
          <w:szCs w:val="28"/>
        </w:rPr>
      </w:pPr>
      <w:r w:rsidRPr="00EA343D">
        <w:rPr>
          <w:rFonts w:eastAsia="Calibri"/>
          <w:szCs w:val="28"/>
          <w:lang w:eastAsia="en-US"/>
        </w:rPr>
        <w:t xml:space="preserve">Следует отметить, что эффективность работы ионно-плазменных </w:t>
      </w:r>
      <w:proofErr w:type="gramStart"/>
      <w:r w:rsidRPr="00EA343D">
        <w:rPr>
          <w:rFonts w:eastAsia="Calibri"/>
          <w:szCs w:val="28"/>
          <w:lang w:eastAsia="en-US"/>
        </w:rPr>
        <w:t>покрытий</w:t>
      </w:r>
      <w:proofErr w:type="gramEnd"/>
      <w:r w:rsidRPr="00EA343D">
        <w:rPr>
          <w:rFonts w:eastAsia="Calibri"/>
          <w:szCs w:val="28"/>
          <w:lang w:eastAsia="en-US"/>
        </w:rPr>
        <w:t xml:space="preserve"> возможно определять по добротности без вычисления декрементов затухания колебаний по экспериментальным АЧХ.</w:t>
      </w:r>
    </w:p>
    <w:p w:rsidR="00E87118" w:rsidRPr="00EA343D" w:rsidRDefault="00E87118" w:rsidP="002D7ADC">
      <w:pPr>
        <w:widowControl w:val="0"/>
        <w:spacing w:line="360" w:lineRule="auto"/>
        <w:ind w:firstLine="709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Данные по эффективности работы ионно-плазменных покрытий на образцах из титанового сплава ВТ6 с покрытиями и без них при 20</w:t>
      </w:r>
      <w:proofErr w:type="gramStart"/>
      <w:r w:rsidRPr="00EA343D">
        <w:rPr>
          <w:rFonts w:eastAsia="Calibri"/>
          <w:szCs w:val="28"/>
          <w:lang w:eastAsia="en-US"/>
        </w:rPr>
        <w:t>°С</w:t>
      </w:r>
      <w:proofErr w:type="gramEnd"/>
      <w:r w:rsidRPr="00EA343D">
        <w:rPr>
          <w:rFonts w:eastAsia="Calibri"/>
          <w:szCs w:val="28"/>
          <w:lang w:eastAsia="en-US"/>
        </w:rPr>
        <w:t xml:space="preserve">, для трех уровней напряжений при одинаковых амплитудах </w:t>
      </w:r>
      <w:proofErr w:type="spellStart"/>
      <w:r w:rsidRPr="00EA343D">
        <w:rPr>
          <w:rFonts w:eastAsia="Calibri"/>
          <w:szCs w:val="28"/>
          <w:lang w:eastAsia="en-US"/>
        </w:rPr>
        <w:t>вибростола</w:t>
      </w:r>
      <w:proofErr w:type="spellEnd"/>
      <w:r w:rsidRPr="00EA343D">
        <w:rPr>
          <w:rFonts w:eastAsia="Calibri"/>
          <w:szCs w:val="28"/>
          <w:lang w:eastAsia="en-US"/>
        </w:rPr>
        <w:t xml:space="preserve"> представлены </w:t>
      </w:r>
      <w:r w:rsidR="001C2BB2" w:rsidRPr="00EA343D">
        <w:rPr>
          <w:rFonts w:eastAsia="Calibri"/>
          <w:szCs w:val="28"/>
          <w:lang w:eastAsia="en-US"/>
        </w:rPr>
        <w:t>на рис</w:t>
      </w:r>
      <w:r w:rsidR="00691F85">
        <w:rPr>
          <w:rFonts w:eastAsia="Calibri"/>
          <w:szCs w:val="28"/>
          <w:lang w:eastAsia="en-US"/>
        </w:rPr>
        <w:t>.</w:t>
      </w:r>
      <w:r w:rsidR="001C2BB2" w:rsidRPr="00EA343D">
        <w:rPr>
          <w:rFonts w:eastAsia="Calibri"/>
          <w:szCs w:val="28"/>
          <w:lang w:eastAsia="en-US"/>
        </w:rPr>
        <w:t xml:space="preserve"> </w:t>
      </w:r>
      <w:r w:rsidRPr="00EA343D">
        <w:rPr>
          <w:rFonts w:eastAsia="Calibri"/>
          <w:szCs w:val="28"/>
          <w:lang w:eastAsia="en-US"/>
        </w:rPr>
        <w:t>2.</w:t>
      </w:r>
    </w:p>
    <w:p w:rsidR="00E87118" w:rsidRPr="00EA343D" w:rsidRDefault="00E87118" w:rsidP="00691F85">
      <w:pPr>
        <w:widowControl w:val="0"/>
        <w:spacing w:line="360" w:lineRule="auto"/>
        <w:jc w:val="center"/>
        <w:rPr>
          <w:rFonts w:eastAsia="Calibri"/>
          <w:szCs w:val="28"/>
          <w:lang w:eastAsia="en-US"/>
        </w:rPr>
      </w:pPr>
      <w:r w:rsidRPr="00EA343D">
        <w:rPr>
          <w:noProof/>
          <w:szCs w:val="28"/>
        </w:rPr>
        <w:drawing>
          <wp:inline distT="0" distB="0" distL="0" distR="0" wp14:anchorId="2527145F" wp14:editId="6745551B">
            <wp:extent cx="4265307" cy="2623930"/>
            <wp:effectExtent l="0" t="0" r="20955" b="24130"/>
            <wp:docPr id="324" name="Диаграмма 3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87118" w:rsidRPr="00691F85" w:rsidRDefault="00691F85" w:rsidP="00691F85">
      <w:pPr>
        <w:widowControl w:val="0"/>
        <w:spacing w:line="360" w:lineRule="auto"/>
        <w:jc w:val="center"/>
        <w:rPr>
          <w:rFonts w:eastAsia="Calibri"/>
          <w:sz w:val="24"/>
          <w:szCs w:val="28"/>
          <w:lang w:eastAsia="en-US"/>
        </w:rPr>
      </w:pPr>
      <w:r w:rsidRPr="00691F85">
        <w:rPr>
          <w:rFonts w:eastAsia="Calibri"/>
          <w:sz w:val="24"/>
          <w:szCs w:val="28"/>
          <w:lang w:eastAsia="en-US"/>
        </w:rPr>
        <w:t>Рис</w:t>
      </w:r>
      <w:r w:rsidR="00E87118" w:rsidRPr="00691F85">
        <w:rPr>
          <w:rFonts w:eastAsia="Calibri"/>
          <w:sz w:val="24"/>
          <w:szCs w:val="28"/>
          <w:lang w:eastAsia="en-US"/>
        </w:rPr>
        <w:t>.</w:t>
      </w:r>
      <w:r w:rsidRPr="00691F85">
        <w:rPr>
          <w:rFonts w:eastAsia="Calibri"/>
          <w:sz w:val="24"/>
          <w:szCs w:val="28"/>
          <w:lang w:eastAsia="en-US"/>
        </w:rPr>
        <w:t xml:space="preserve"> </w:t>
      </w:r>
      <w:r w:rsidR="00E87118" w:rsidRPr="00691F85">
        <w:rPr>
          <w:rFonts w:eastAsia="Calibri"/>
          <w:sz w:val="24"/>
          <w:szCs w:val="28"/>
          <w:lang w:eastAsia="en-US"/>
        </w:rPr>
        <w:t>2</w:t>
      </w:r>
      <w:r w:rsidR="004D7880">
        <w:rPr>
          <w:rFonts w:eastAsia="Calibri"/>
          <w:sz w:val="24"/>
          <w:szCs w:val="28"/>
          <w:lang w:eastAsia="en-US"/>
        </w:rPr>
        <w:t xml:space="preserve"> </w:t>
      </w:r>
      <w:r w:rsidRPr="00691F85">
        <w:rPr>
          <w:sz w:val="24"/>
          <w:szCs w:val="28"/>
        </w:rPr>
        <w:t>–</w:t>
      </w:r>
      <w:r w:rsidR="00E87118" w:rsidRPr="00691F85">
        <w:rPr>
          <w:rFonts w:eastAsia="Calibri"/>
          <w:sz w:val="24"/>
          <w:szCs w:val="28"/>
          <w:lang w:eastAsia="en-US"/>
        </w:rPr>
        <w:t xml:space="preserve"> Зависимость амплитуды свободного конца образцов из титанового сплава ВТ</w:t>
      </w:r>
      <w:proofErr w:type="gramStart"/>
      <w:r w:rsidR="00E87118" w:rsidRPr="00691F85">
        <w:rPr>
          <w:rFonts w:eastAsia="Calibri"/>
          <w:sz w:val="24"/>
          <w:szCs w:val="28"/>
          <w:lang w:eastAsia="en-US"/>
        </w:rPr>
        <w:t>6</w:t>
      </w:r>
      <w:proofErr w:type="gramEnd"/>
      <w:r w:rsidR="00E87118" w:rsidRPr="00691F85">
        <w:rPr>
          <w:rFonts w:eastAsia="Calibri"/>
          <w:sz w:val="24"/>
          <w:szCs w:val="28"/>
          <w:lang w:eastAsia="en-US"/>
        </w:rPr>
        <w:t xml:space="preserve"> </w:t>
      </w:r>
      <w:r>
        <w:rPr>
          <w:rFonts w:eastAsia="Calibri"/>
          <w:sz w:val="24"/>
          <w:szCs w:val="28"/>
          <w:lang w:eastAsia="en-US"/>
        </w:rPr>
        <w:br/>
      </w:r>
      <w:r w:rsidR="00E87118" w:rsidRPr="00691F85">
        <w:rPr>
          <w:rFonts w:eastAsia="Calibri"/>
          <w:sz w:val="24"/>
          <w:szCs w:val="28"/>
          <w:lang w:eastAsia="en-US"/>
        </w:rPr>
        <w:t>в зависимости от напряжения в опасном сечении</w:t>
      </w:r>
    </w:p>
    <w:p w:rsidR="00E87118" w:rsidRPr="00EA343D" w:rsidRDefault="00E87118" w:rsidP="002D7ADC">
      <w:pPr>
        <w:widowControl w:val="0"/>
        <w:spacing w:line="360" w:lineRule="auto"/>
        <w:ind w:firstLine="709"/>
        <w:jc w:val="center"/>
        <w:rPr>
          <w:bCs/>
          <w:szCs w:val="28"/>
        </w:rPr>
      </w:pPr>
    </w:p>
    <w:p w:rsidR="00E87118" w:rsidRPr="00EA343D" w:rsidRDefault="00E87118" w:rsidP="002D7ADC">
      <w:pPr>
        <w:widowControl w:val="0"/>
        <w:spacing w:line="360" w:lineRule="auto"/>
        <w:ind w:firstLine="709"/>
        <w:jc w:val="both"/>
        <w:rPr>
          <w:bCs/>
          <w:szCs w:val="28"/>
        </w:rPr>
      </w:pPr>
      <w:r w:rsidRPr="00EA343D">
        <w:rPr>
          <w:bCs/>
          <w:szCs w:val="28"/>
        </w:rPr>
        <w:t>Установлено, что максимальное снижение амплитуды свободного конца образцов титанового сплава ВТ</w:t>
      </w:r>
      <w:proofErr w:type="gramStart"/>
      <w:r w:rsidRPr="00EA343D">
        <w:rPr>
          <w:bCs/>
          <w:szCs w:val="28"/>
        </w:rPr>
        <w:t>6</w:t>
      </w:r>
      <w:proofErr w:type="gramEnd"/>
      <w:r w:rsidRPr="00EA343D">
        <w:rPr>
          <w:bCs/>
          <w:szCs w:val="28"/>
        </w:rPr>
        <w:t xml:space="preserve"> наблюдается с демпфирующим покрытием системы </w:t>
      </w:r>
      <w:r w:rsidRPr="00EA343D">
        <w:rPr>
          <w:szCs w:val="28"/>
          <w:lang w:eastAsia="en-US"/>
        </w:rPr>
        <w:t>A</w:t>
      </w:r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Cu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eastAsia="en-US"/>
        </w:rPr>
        <w:t>Fe</w:t>
      </w:r>
      <w:proofErr w:type="spellEnd"/>
      <w:r w:rsidR="00691F85">
        <w:rPr>
          <w:szCs w:val="28"/>
        </w:rPr>
        <w:t>–</w:t>
      </w:r>
      <w:proofErr w:type="spellStart"/>
      <w:r w:rsidRPr="00EA343D">
        <w:rPr>
          <w:szCs w:val="28"/>
          <w:lang w:val="en-US" w:eastAsia="en-US"/>
        </w:rPr>
        <w:t>Gd</w:t>
      </w:r>
      <w:proofErr w:type="spellEnd"/>
      <w:r w:rsidRPr="00EA343D">
        <w:rPr>
          <w:szCs w:val="28"/>
          <w:lang w:eastAsia="en-US"/>
        </w:rPr>
        <w:t xml:space="preserve"> и составляет в среднем </w:t>
      </w:r>
      <w:r w:rsidRPr="00EA343D">
        <w:rPr>
          <w:bCs/>
          <w:szCs w:val="28"/>
        </w:rPr>
        <w:t xml:space="preserve">34% для 30, 50 и 70 МПа в опасном сечении относительно сплава ВТ6 без покрытия. </w:t>
      </w:r>
    </w:p>
    <w:p w:rsidR="00497657" w:rsidRPr="00EA343D" w:rsidRDefault="00497657" w:rsidP="002D7ADC">
      <w:pPr>
        <w:spacing w:line="360" w:lineRule="auto"/>
        <w:ind w:firstLine="709"/>
        <w:jc w:val="both"/>
        <w:rPr>
          <w:b/>
          <w:szCs w:val="28"/>
        </w:rPr>
      </w:pPr>
      <w:r w:rsidRPr="00EA343D">
        <w:rPr>
          <w:b/>
          <w:szCs w:val="28"/>
        </w:rPr>
        <w:t>Проведение испытаний на жаростойкость демпфирующих покрытий на образцах из титанового сплава ВТ</w:t>
      </w:r>
      <w:proofErr w:type="gramStart"/>
      <w:r w:rsidRPr="00EA343D">
        <w:rPr>
          <w:b/>
          <w:szCs w:val="28"/>
        </w:rPr>
        <w:t>6</w:t>
      </w:r>
      <w:proofErr w:type="gramEnd"/>
    </w:p>
    <w:p w:rsidR="00497657" w:rsidRPr="00EA343D" w:rsidRDefault="00497657" w:rsidP="002D7ADC">
      <w:pPr>
        <w:spacing w:line="360" w:lineRule="auto"/>
        <w:ind w:firstLine="851"/>
        <w:jc w:val="both"/>
        <w:rPr>
          <w:szCs w:val="28"/>
        </w:rPr>
      </w:pPr>
      <w:r w:rsidRPr="00EA343D">
        <w:rPr>
          <w:szCs w:val="28"/>
        </w:rPr>
        <w:t xml:space="preserve">С целью комплексного исследования свойств экспериментальных вариантов демпфирующих покрытий проведены испытания на </w:t>
      </w:r>
      <w:r w:rsidR="00062592">
        <w:rPr>
          <w:szCs w:val="28"/>
        </w:rPr>
        <w:t>жаро</w:t>
      </w:r>
      <w:r w:rsidRPr="00EA343D">
        <w:rPr>
          <w:szCs w:val="28"/>
        </w:rPr>
        <w:t xml:space="preserve">стойкость после поверхностной обработки в виде </w:t>
      </w:r>
      <w:proofErr w:type="spellStart"/>
      <w:r w:rsidRPr="00EA343D">
        <w:rPr>
          <w:szCs w:val="28"/>
        </w:rPr>
        <w:t>виброгалтовки</w:t>
      </w:r>
      <w:proofErr w:type="spellEnd"/>
      <w:r w:rsidRPr="00EA343D">
        <w:rPr>
          <w:szCs w:val="28"/>
        </w:rPr>
        <w:t xml:space="preserve"> для </w:t>
      </w:r>
      <w:proofErr w:type="spellStart"/>
      <w:r w:rsidRPr="00EA343D">
        <w:rPr>
          <w:szCs w:val="28"/>
        </w:rPr>
        <w:t>выглаживания</w:t>
      </w:r>
      <w:proofErr w:type="spellEnd"/>
      <w:r w:rsidRPr="00EA343D">
        <w:rPr>
          <w:szCs w:val="28"/>
        </w:rPr>
        <w:t xml:space="preserve"> поверхности нанесенного покрытия до шероховатости </w:t>
      </w:r>
      <w:r w:rsidR="000960CC">
        <w:rPr>
          <w:szCs w:val="28"/>
        </w:rPr>
        <w:br/>
      </w:r>
      <w:r w:rsidRPr="00EA343D">
        <w:rPr>
          <w:szCs w:val="28"/>
          <w:lang w:val="en-US"/>
        </w:rPr>
        <w:t>Ra</w:t>
      </w:r>
      <w:r w:rsidR="000960CC">
        <w:rPr>
          <w:szCs w:val="28"/>
        </w:rPr>
        <w:t>≤</w:t>
      </w:r>
      <w:r w:rsidRPr="00EA343D">
        <w:rPr>
          <w:szCs w:val="28"/>
        </w:rPr>
        <w:t>1,5 мкм.</w:t>
      </w:r>
    </w:p>
    <w:p w:rsidR="00497657" w:rsidRPr="00EA343D" w:rsidRDefault="0049765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Испытания на </w:t>
      </w:r>
      <w:r w:rsidR="001C2BB2" w:rsidRPr="00EA343D">
        <w:rPr>
          <w:szCs w:val="28"/>
        </w:rPr>
        <w:t>жаростойкость</w:t>
      </w:r>
      <w:r w:rsidRPr="00EA343D">
        <w:rPr>
          <w:szCs w:val="28"/>
        </w:rPr>
        <w:t xml:space="preserve"> образцов из 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 xml:space="preserve"> с демпфирующими покрыти</w:t>
      </w:r>
      <w:r w:rsidR="000960CC">
        <w:rPr>
          <w:szCs w:val="28"/>
        </w:rPr>
        <w:t>ями и без него проводились при температуре 400°</w:t>
      </w:r>
      <w:r w:rsidRPr="00EA343D">
        <w:rPr>
          <w:szCs w:val="28"/>
        </w:rPr>
        <w:t xml:space="preserve">С. </w:t>
      </w:r>
    </w:p>
    <w:p w:rsidR="00497657" w:rsidRPr="00EA343D" w:rsidRDefault="00497657" w:rsidP="002D7ADC">
      <w:pPr>
        <w:spacing w:line="360" w:lineRule="auto"/>
        <w:ind w:firstLine="708"/>
        <w:jc w:val="both"/>
        <w:rPr>
          <w:rFonts w:cs="Arial"/>
          <w:color w:val="000000"/>
          <w:kern w:val="24"/>
          <w:szCs w:val="28"/>
        </w:rPr>
      </w:pPr>
      <w:r w:rsidRPr="00EA343D">
        <w:rPr>
          <w:rFonts w:cs="Arial"/>
          <w:color w:val="000000"/>
          <w:kern w:val="24"/>
          <w:szCs w:val="28"/>
        </w:rPr>
        <w:t xml:space="preserve">Установлено, что </w:t>
      </w:r>
      <w:r w:rsidR="001C2BB2" w:rsidRPr="00EA343D">
        <w:rPr>
          <w:rFonts w:cs="Arial"/>
          <w:color w:val="000000"/>
          <w:kern w:val="24"/>
          <w:szCs w:val="28"/>
        </w:rPr>
        <w:t>жаростойкость</w:t>
      </w:r>
      <w:r w:rsidRPr="00EA343D">
        <w:rPr>
          <w:rFonts w:cs="Arial"/>
          <w:color w:val="000000"/>
          <w:kern w:val="24"/>
          <w:szCs w:val="28"/>
        </w:rPr>
        <w:t xml:space="preserve"> композиции сплав-покрытие системы </w:t>
      </w:r>
      <w:r w:rsidRPr="00EA343D">
        <w:rPr>
          <w:rFonts w:cs="Arial"/>
          <w:color w:val="000000"/>
          <w:kern w:val="24"/>
          <w:szCs w:val="28"/>
          <w:lang w:val="en-US"/>
        </w:rPr>
        <w:t>Al</w:t>
      </w:r>
      <w:r w:rsidR="000960CC">
        <w:rPr>
          <w:szCs w:val="28"/>
        </w:rPr>
        <w:t>–</w:t>
      </w:r>
      <w:r w:rsidRPr="00EA343D">
        <w:rPr>
          <w:rFonts w:cs="Arial"/>
          <w:color w:val="000000"/>
          <w:kern w:val="24"/>
          <w:szCs w:val="28"/>
          <w:lang w:val="en-US"/>
        </w:rPr>
        <w:t>Cu</w:t>
      </w:r>
      <w:r w:rsidR="000960CC">
        <w:rPr>
          <w:szCs w:val="28"/>
        </w:rPr>
        <w:t>–</w:t>
      </w:r>
      <w:r w:rsidRPr="00EA343D">
        <w:rPr>
          <w:rFonts w:cs="Arial"/>
          <w:color w:val="000000"/>
          <w:kern w:val="24"/>
          <w:szCs w:val="28"/>
          <w:lang w:val="en-US"/>
        </w:rPr>
        <w:t>Fe</w:t>
      </w:r>
      <w:r w:rsidR="000960CC">
        <w:rPr>
          <w:szCs w:val="28"/>
        </w:rPr>
        <w:t>–</w:t>
      </w:r>
      <w:proofErr w:type="spellStart"/>
      <w:r w:rsidRPr="00EA343D">
        <w:rPr>
          <w:rFonts w:cs="Arial"/>
          <w:color w:val="000000"/>
          <w:kern w:val="24"/>
          <w:szCs w:val="28"/>
          <w:lang w:val="en-US"/>
        </w:rPr>
        <w:t>Gd</w:t>
      </w:r>
      <w:proofErr w:type="spellEnd"/>
      <w:r w:rsidRPr="00EA343D">
        <w:rPr>
          <w:rFonts w:cs="Arial"/>
          <w:color w:val="000000"/>
          <w:kern w:val="24"/>
          <w:szCs w:val="28"/>
        </w:rPr>
        <w:t xml:space="preserve"> находится на уровне титанового сплава ВТ</w:t>
      </w:r>
      <w:proofErr w:type="gramStart"/>
      <w:r w:rsidRPr="00EA343D">
        <w:rPr>
          <w:rFonts w:cs="Arial"/>
          <w:color w:val="000000"/>
          <w:kern w:val="24"/>
          <w:szCs w:val="28"/>
        </w:rPr>
        <w:t>6</w:t>
      </w:r>
      <w:proofErr w:type="gramEnd"/>
      <w:r w:rsidRPr="00EA343D">
        <w:rPr>
          <w:rFonts w:cs="Arial"/>
          <w:color w:val="000000"/>
          <w:kern w:val="24"/>
          <w:szCs w:val="28"/>
        </w:rPr>
        <w:t xml:space="preserve"> без покрытия (ВТ6-0,2 г/м</w:t>
      </w:r>
      <w:r w:rsidRPr="00EA343D">
        <w:rPr>
          <w:rFonts w:cs="Arial"/>
          <w:color w:val="000000"/>
          <w:kern w:val="24"/>
          <w:position w:val="7"/>
          <w:szCs w:val="28"/>
          <w:vertAlign w:val="superscript"/>
        </w:rPr>
        <w:t>2</w:t>
      </w:r>
      <w:r w:rsidR="00DE6B3E">
        <w:rPr>
          <w:rFonts w:cs="Arial"/>
          <w:color w:val="000000"/>
          <w:kern w:val="24"/>
          <w:szCs w:val="28"/>
        </w:rPr>
        <w:t>, ВТ6+</w:t>
      </w:r>
      <w:r w:rsidRPr="00EA343D">
        <w:rPr>
          <w:rFonts w:cs="Arial"/>
          <w:color w:val="000000"/>
          <w:kern w:val="24"/>
          <w:szCs w:val="28"/>
          <w:lang w:val="en-US"/>
        </w:rPr>
        <w:t>Al</w:t>
      </w:r>
      <w:r w:rsidRPr="00EA343D">
        <w:rPr>
          <w:rFonts w:cs="Arial"/>
          <w:color w:val="000000"/>
          <w:kern w:val="24"/>
          <w:szCs w:val="28"/>
        </w:rPr>
        <w:t>-</w:t>
      </w:r>
      <w:r w:rsidRPr="00EA343D">
        <w:rPr>
          <w:rFonts w:cs="Arial"/>
          <w:color w:val="000000"/>
          <w:kern w:val="24"/>
          <w:szCs w:val="28"/>
          <w:lang w:val="en-US"/>
        </w:rPr>
        <w:t>Cu</w:t>
      </w:r>
      <w:r w:rsidRPr="00EA343D">
        <w:rPr>
          <w:rFonts w:cs="Arial"/>
          <w:color w:val="000000"/>
          <w:kern w:val="24"/>
          <w:szCs w:val="28"/>
        </w:rPr>
        <w:t>-</w:t>
      </w:r>
      <w:r w:rsidRPr="00EA343D">
        <w:rPr>
          <w:rFonts w:cs="Arial"/>
          <w:color w:val="000000"/>
          <w:kern w:val="24"/>
          <w:szCs w:val="28"/>
          <w:lang w:val="en-US"/>
        </w:rPr>
        <w:t>Fe</w:t>
      </w:r>
      <w:r w:rsidRPr="00EA343D">
        <w:rPr>
          <w:rFonts w:cs="Arial"/>
          <w:color w:val="000000"/>
          <w:kern w:val="24"/>
          <w:szCs w:val="28"/>
        </w:rPr>
        <w:t>-</w:t>
      </w:r>
      <w:proofErr w:type="spellStart"/>
      <w:r w:rsidRPr="00EA343D">
        <w:rPr>
          <w:rFonts w:cs="Arial"/>
          <w:color w:val="000000"/>
          <w:kern w:val="24"/>
          <w:szCs w:val="28"/>
          <w:lang w:val="en-US"/>
        </w:rPr>
        <w:t>Gd</w:t>
      </w:r>
      <w:proofErr w:type="spellEnd"/>
      <w:r w:rsidRPr="00EA343D">
        <w:rPr>
          <w:rFonts w:cs="Arial"/>
          <w:color w:val="000000"/>
          <w:kern w:val="24"/>
          <w:szCs w:val="28"/>
        </w:rPr>
        <w:t xml:space="preserve"> –</w:t>
      </w:r>
      <w:r w:rsidR="00DE6B3E">
        <w:rPr>
          <w:rFonts w:cs="Arial"/>
          <w:color w:val="000000"/>
          <w:kern w:val="24"/>
          <w:szCs w:val="28"/>
        </w:rPr>
        <w:t xml:space="preserve"> </w:t>
      </w:r>
      <w:r w:rsidRPr="00EA343D">
        <w:rPr>
          <w:rFonts w:cs="Arial"/>
          <w:color w:val="000000"/>
          <w:kern w:val="24"/>
          <w:szCs w:val="28"/>
        </w:rPr>
        <w:t>(-0,1 г/м</w:t>
      </w:r>
      <w:r w:rsidRPr="00EA343D">
        <w:rPr>
          <w:rFonts w:cs="Arial"/>
          <w:color w:val="000000"/>
          <w:kern w:val="24"/>
          <w:position w:val="7"/>
          <w:szCs w:val="28"/>
          <w:vertAlign w:val="superscript"/>
        </w:rPr>
        <w:t>2</w:t>
      </w:r>
      <w:r w:rsidRPr="00EA343D">
        <w:rPr>
          <w:rFonts w:cs="Arial"/>
          <w:color w:val="000000"/>
          <w:kern w:val="24"/>
          <w:szCs w:val="28"/>
        </w:rPr>
        <w:t xml:space="preserve">)). </w:t>
      </w:r>
      <w:r w:rsidR="001C2BB2" w:rsidRPr="00EA343D">
        <w:rPr>
          <w:rFonts w:cs="Arial"/>
          <w:color w:val="000000"/>
          <w:kern w:val="24"/>
          <w:szCs w:val="28"/>
        </w:rPr>
        <w:t>Жаростойкость</w:t>
      </w:r>
      <w:r w:rsidRPr="00EA343D">
        <w:rPr>
          <w:rFonts w:cs="Arial"/>
          <w:color w:val="000000"/>
          <w:kern w:val="24"/>
          <w:szCs w:val="28"/>
        </w:rPr>
        <w:t xml:space="preserve"> образцов после поверхностной обработки оказалась чуть выше, чем без обработки, что вероятно связано с уменьшением дефектов на поверхности образцов.</w:t>
      </w:r>
    </w:p>
    <w:p w:rsidR="00497657" w:rsidRPr="00EA343D" w:rsidRDefault="00497657" w:rsidP="002D7ADC">
      <w:pPr>
        <w:spacing w:line="360" w:lineRule="auto"/>
        <w:ind w:firstLine="851"/>
        <w:jc w:val="both"/>
        <w:rPr>
          <w:szCs w:val="28"/>
        </w:rPr>
      </w:pPr>
    </w:p>
    <w:p w:rsidR="00497657" w:rsidRPr="00EA343D" w:rsidRDefault="00497657" w:rsidP="002D7ADC">
      <w:pPr>
        <w:spacing w:line="360" w:lineRule="auto"/>
        <w:ind w:firstLine="709"/>
        <w:jc w:val="both"/>
        <w:rPr>
          <w:b/>
          <w:szCs w:val="28"/>
        </w:rPr>
      </w:pPr>
      <w:r w:rsidRPr="00EA343D">
        <w:rPr>
          <w:b/>
          <w:szCs w:val="28"/>
        </w:rPr>
        <w:t>Проведение испытаний на относительную эрозионную стойкость демпфирующих покрытий на образцах из титанового сплава ВТ</w:t>
      </w:r>
      <w:proofErr w:type="gramStart"/>
      <w:r w:rsidRPr="00EA343D">
        <w:rPr>
          <w:b/>
          <w:szCs w:val="28"/>
        </w:rPr>
        <w:t>6</w:t>
      </w:r>
      <w:proofErr w:type="gramEnd"/>
    </w:p>
    <w:p w:rsidR="00497657" w:rsidRPr="00EA343D" w:rsidRDefault="0049765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При эксплуатации газотурбинных двигателей при взлете и посадке лопатки компрессора испытывают воздействие абразивного потока. С целью исследования стойкости разрабатываемого демпфирующего покрытия к абразивному износу были проведены испытания согласно </w:t>
      </w:r>
      <w:proofErr w:type="gramStart"/>
      <w:r w:rsidRPr="00EA343D">
        <w:rPr>
          <w:szCs w:val="28"/>
        </w:rPr>
        <w:t>ММ</w:t>
      </w:r>
      <w:proofErr w:type="gramEnd"/>
      <w:r w:rsidRPr="00EA343D">
        <w:rPr>
          <w:szCs w:val="28"/>
        </w:rPr>
        <w:t xml:space="preserve"> 1.595-2-352-2008 на лабораторной установке для испытания композиции образцов на относительную эрозионную стойкость при температуре 20</w:t>
      </w:r>
      <w:r w:rsidR="000960CC">
        <w:rPr>
          <w:szCs w:val="28"/>
        </w:rPr>
        <w:t>°</w:t>
      </w:r>
      <w:r w:rsidRPr="00EA343D">
        <w:rPr>
          <w:szCs w:val="28"/>
        </w:rPr>
        <w:t>С. Данные испытаний приведены в табл</w:t>
      </w:r>
      <w:r w:rsidR="000960CC">
        <w:rPr>
          <w:szCs w:val="28"/>
        </w:rPr>
        <w:t>.</w:t>
      </w:r>
      <w:r w:rsidRPr="00EA343D">
        <w:rPr>
          <w:szCs w:val="28"/>
        </w:rPr>
        <w:t xml:space="preserve"> </w:t>
      </w:r>
      <w:r w:rsidR="00CD2335">
        <w:rPr>
          <w:szCs w:val="28"/>
        </w:rPr>
        <w:t>1</w:t>
      </w:r>
      <w:r w:rsidRPr="00EA343D">
        <w:rPr>
          <w:szCs w:val="28"/>
        </w:rPr>
        <w:t xml:space="preserve">. </w:t>
      </w:r>
    </w:p>
    <w:p w:rsidR="00DE6B3E" w:rsidRPr="00EA343D" w:rsidRDefault="00DE6B3E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Оценка эрозионной стойкости проводилась визуальным осмотром образцов после каждого цикла испытаний. На первой стадии испытаний образцы обдувались абразивом при угле атаки 70 градусов. Если образец прошел все три цикла испытаний в этих условиях, то только после этого он допускался до следующих циклов обдувки при 20 градусах на обратной стороне образца. </w:t>
      </w:r>
    </w:p>
    <w:p w:rsidR="00497657" w:rsidRPr="00EA343D" w:rsidRDefault="00497657" w:rsidP="002D7ADC">
      <w:pPr>
        <w:spacing w:line="360" w:lineRule="auto"/>
        <w:rPr>
          <w:szCs w:val="28"/>
        </w:rPr>
      </w:pPr>
    </w:p>
    <w:p w:rsidR="000960CC" w:rsidRPr="000960CC" w:rsidRDefault="00497657" w:rsidP="000960CC">
      <w:pPr>
        <w:spacing w:line="360" w:lineRule="auto"/>
        <w:jc w:val="right"/>
        <w:rPr>
          <w:sz w:val="24"/>
          <w:szCs w:val="28"/>
        </w:rPr>
      </w:pPr>
      <w:r w:rsidRPr="000960CC">
        <w:rPr>
          <w:sz w:val="24"/>
          <w:szCs w:val="28"/>
        </w:rPr>
        <w:t xml:space="preserve">Таблица </w:t>
      </w:r>
      <w:r w:rsidR="00CD2335" w:rsidRPr="000960CC">
        <w:rPr>
          <w:sz w:val="24"/>
          <w:szCs w:val="28"/>
        </w:rPr>
        <w:t>1</w:t>
      </w:r>
    </w:p>
    <w:p w:rsidR="001F42B9" w:rsidRPr="000960CC" w:rsidRDefault="00497657" w:rsidP="000960CC">
      <w:pPr>
        <w:spacing w:line="360" w:lineRule="auto"/>
        <w:jc w:val="center"/>
        <w:rPr>
          <w:sz w:val="24"/>
          <w:szCs w:val="28"/>
        </w:rPr>
      </w:pPr>
      <w:r w:rsidRPr="000960CC">
        <w:rPr>
          <w:sz w:val="24"/>
          <w:szCs w:val="28"/>
        </w:rPr>
        <w:t>Относительный эрозионный износ титанового сплава ВТ</w:t>
      </w:r>
      <w:proofErr w:type="gramStart"/>
      <w:r w:rsidRPr="000960CC">
        <w:rPr>
          <w:sz w:val="24"/>
          <w:szCs w:val="28"/>
        </w:rPr>
        <w:t>6</w:t>
      </w:r>
      <w:proofErr w:type="gramEnd"/>
      <w:r w:rsidRPr="000960CC">
        <w:rPr>
          <w:sz w:val="24"/>
          <w:szCs w:val="28"/>
        </w:rPr>
        <w:t xml:space="preserve"> с демпфирующими покрытиями и без них, нанесенных по разным технологическим режимам</w:t>
      </w:r>
    </w:p>
    <w:tbl>
      <w:tblPr>
        <w:tblW w:w="9072" w:type="dxa"/>
        <w:tblInd w:w="14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33"/>
        <w:gridCol w:w="2120"/>
        <w:gridCol w:w="1452"/>
        <w:gridCol w:w="1507"/>
        <w:gridCol w:w="1559"/>
        <w:gridCol w:w="1701"/>
      </w:tblGrid>
      <w:tr w:rsidR="00643EC1" w:rsidRPr="000960CC" w:rsidTr="000960CC">
        <w:trPr>
          <w:trHeight w:val="285"/>
        </w:trPr>
        <w:tc>
          <w:tcPr>
            <w:tcW w:w="73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DE6B3E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sz w:val="24"/>
              </w:rPr>
              <w:br w:type="page"/>
            </w:r>
            <w:r w:rsidR="00643EC1" w:rsidRPr="000960CC">
              <w:rPr>
                <w:color w:val="000000"/>
                <w:kern w:val="24"/>
                <w:sz w:val="24"/>
              </w:rPr>
              <w:t>№ п./п.</w:t>
            </w:r>
          </w:p>
        </w:tc>
        <w:tc>
          <w:tcPr>
            <w:tcW w:w="21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Покрытие</w:t>
            </w:r>
          </w:p>
        </w:tc>
        <w:tc>
          <w:tcPr>
            <w:tcW w:w="14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Время осаждения, мин</w:t>
            </w:r>
          </w:p>
        </w:tc>
        <w:tc>
          <w:tcPr>
            <w:tcW w:w="150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Толщина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покрытия,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мкм</w:t>
            </w:r>
          </w:p>
        </w:tc>
        <w:tc>
          <w:tcPr>
            <w:tcW w:w="3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Относительный эрозионный износ/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эрозионная стойкость, раз</w:t>
            </w:r>
          </w:p>
        </w:tc>
      </w:tr>
      <w:tr w:rsidR="00643EC1" w:rsidRPr="000960CC" w:rsidTr="000960CC">
        <w:trPr>
          <w:trHeight w:val="250"/>
        </w:trPr>
        <w:tc>
          <w:tcPr>
            <w:tcW w:w="73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43EC1" w:rsidRPr="000960CC" w:rsidRDefault="00643EC1" w:rsidP="000960CC">
            <w:pPr>
              <w:spacing w:line="276" w:lineRule="auto"/>
              <w:rPr>
                <w:sz w:val="24"/>
              </w:rPr>
            </w:pPr>
          </w:p>
        </w:tc>
        <w:tc>
          <w:tcPr>
            <w:tcW w:w="21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43EC1" w:rsidRPr="000960CC" w:rsidRDefault="00643EC1" w:rsidP="000960CC">
            <w:pPr>
              <w:spacing w:line="276" w:lineRule="auto"/>
              <w:rPr>
                <w:sz w:val="24"/>
              </w:rPr>
            </w:pPr>
          </w:p>
        </w:tc>
        <w:tc>
          <w:tcPr>
            <w:tcW w:w="145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43EC1" w:rsidRPr="000960CC" w:rsidRDefault="00643EC1" w:rsidP="000960CC">
            <w:pPr>
              <w:spacing w:line="276" w:lineRule="auto"/>
              <w:rPr>
                <w:sz w:val="24"/>
              </w:rPr>
            </w:pPr>
          </w:p>
        </w:tc>
        <w:tc>
          <w:tcPr>
            <w:tcW w:w="150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43EC1" w:rsidRPr="000960CC" w:rsidRDefault="00643EC1" w:rsidP="000960CC">
            <w:pPr>
              <w:spacing w:line="276" w:lineRule="auto"/>
              <w:rPr>
                <w:sz w:val="24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70 градусов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20 градусов</w:t>
            </w:r>
          </w:p>
        </w:tc>
      </w:tr>
      <w:tr w:rsidR="00EA343D" w:rsidRPr="000960CC" w:rsidTr="000960CC">
        <w:trPr>
          <w:trHeight w:val="40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1.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Без покрытия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4D7880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>
              <w:rPr>
                <w:color w:val="000000"/>
                <w:kern w:val="24"/>
                <w:sz w:val="24"/>
              </w:rPr>
              <w:t>–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4D7880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>
              <w:rPr>
                <w:color w:val="000000"/>
                <w:kern w:val="24"/>
                <w:sz w:val="24"/>
              </w:rPr>
              <w:t>–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1</w:t>
            </w:r>
          </w:p>
        </w:tc>
      </w:tr>
      <w:tr w:rsidR="00EA343D" w:rsidRPr="000960CC" w:rsidTr="000960CC">
        <w:trPr>
          <w:trHeight w:val="720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  <w:lang w:val="en-US"/>
              </w:rPr>
              <w:t>Al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Cu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Fe</w:t>
            </w:r>
          </w:p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(Состав 3)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270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51,2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1,57/0,6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Прошел 3 цикла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2,9/0,3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Прошел 3 цикла</w:t>
            </w:r>
          </w:p>
        </w:tc>
      </w:tr>
      <w:tr w:rsidR="00EA343D" w:rsidRPr="000960CC" w:rsidTr="000960CC">
        <w:trPr>
          <w:trHeight w:val="955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3.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  <w:lang w:val="en-US"/>
              </w:rPr>
              <w:t>Al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Cu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Fe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proofErr w:type="spellStart"/>
            <w:r w:rsidRPr="000960CC">
              <w:rPr>
                <w:color w:val="000000"/>
                <w:kern w:val="24"/>
                <w:sz w:val="24"/>
                <w:lang w:val="en-US"/>
              </w:rPr>
              <w:t>Gd</w:t>
            </w:r>
            <w:proofErr w:type="spellEnd"/>
            <w:r w:rsidRPr="000960CC">
              <w:rPr>
                <w:color w:val="000000"/>
                <w:kern w:val="24"/>
                <w:sz w:val="24"/>
              </w:rPr>
              <w:t xml:space="preserve"> (Состав №1)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60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15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2,22/0,5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 цикле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2,89/0,3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3 цикле</w:t>
            </w:r>
          </w:p>
        </w:tc>
      </w:tr>
      <w:tr w:rsidR="00EA343D" w:rsidRPr="000960CC" w:rsidTr="000960CC">
        <w:trPr>
          <w:trHeight w:val="100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4.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  <w:lang w:val="en-US"/>
              </w:rPr>
              <w:t>Al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Cu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Fe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proofErr w:type="spellStart"/>
            <w:r w:rsidRPr="000960CC">
              <w:rPr>
                <w:color w:val="000000"/>
                <w:kern w:val="24"/>
                <w:sz w:val="24"/>
                <w:lang w:val="en-US"/>
              </w:rPr>
              <w:t>Gd</w:t>
            </w:r>
            <w:proofErr w:type="spellEnd"/>
            <w:r w:rsidRPr="000960CC">
              <w:rPr>
                <w:color w:val="000000"/>
                <w:kern w:val="24"/>
                <w:sz w:val="24"/>
              </w:rPr>
              <w:t xml:space="preserve"> (Состав №1)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270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80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8,8/0,1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 цикле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3,61/0,3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 цикле</w:t>
            </w:r>
          </w:p>
        </w:tc>
      </w:tr>
      <w:tr w:rsidR="00EA343D" w:rsidRPr="000960CC" w:rsidTr="000960CC">
        <w:trPr>
          <w:trHeight w:val="88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5.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  <w:lang w:val="en-US"/>
              </w:rPr>
              <w:t>Al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Cu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Fe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Y</w:t>
            </w:r>
            <w:r w:rsidRPr="000960CC">
              <w:rPr>
                <w:color w:val="000000"/>
                <w:kern w:val="24"/>
                <w:sz w:val="24"/>
              </w:rPr>
              <w:t xml:space="preserve"> (Состав №2)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60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2,11/0,5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 цикле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2,3/0,4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3 цикле</w:t>
            </w:r>
          </w:p>
        </w:tc>
      </w:tr>
      <w:tr w:rsidR="00EA343D" w:rsidRPr="000960CC" w:rsidTr="000960CC">
        <w:trPr>
          <w:trHeight w:val="88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6.</w:t>
            </w:r>
          </w:p>
        </w:tc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  <w:lang w:val="en-US"/>
              </w:rPr>
              <w:t>Al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Cu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Fe</w:t>
            </w:r>
            <w:r w:rsidR="000960CC">
              <w:rPr>
                <w:color w:val="000000"/>
                <w:kern w:val="24"/>
                <w:sz w:val="24"/>
              </w:rPr>
              <w:t>–</w:t>
            </w:r>
            <w:r w:rsidRPr="000960CC">
              <w:rPr>
                <w:color w:val="000000"/>
                <w:kern w:val="24"/>
                <w:sz w:val="24"/>
                <w:lang w:val="en-US"/>
              </w:rPr>
              <w:t>Y</w:t>
            </w:r>
            <w:r w:rsidRPr="000960CC">
              <w:rPr>
                <w:color w:val="000000"/>
                <w:kern w:val="24"/>
                <w:sz w:val="24"/>
              </w:rPr>
              <w:t xml:space="preserve"> (Состав №2)</w:t>
            </w:r>
          </w:p>
        </w:tc>
        <w:tc>
          <w:tcPr>
            <w:tcW w:w="1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270</w:t>
            </w:r>
          </w:p>
        </w:tc>
        <w:tc>
          <w:tcPr>
            <w:tcW w:w="15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70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2,42/0,4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 xml:space="preserve">Сдув </w:t>
            </w:r>
            <w:proofErr w:type="gramStart"/>
            <w:r w:rsidRPr="000960CC">
              <w:rPr>
                <w:color w:val="000000"/>
                <w:kern w:val="24"/>
                <w:sz w:val="24"/>
              </w:rPr>
              <w:t>на</w:t>
            </w:r>
            <w:proofErr w:type="gramEnd"/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3 цикле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43EC1" w:rsidRPr="000960CC" w:rsidRDefault="00643EC1" w:rsidP="000960CC">
            <w:pPr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0,23/4,3</w:t>
            </w:r>
          </w:p>
          <w:p w:rsidR="00643EC1" w:rsidRPr="000960CC" w:rsidRDefault="00643EC1" w:rsidP="000960CC">
            <w:pPr>
              <w:kinsoku w:val="0"/>
              <w:overflowPunct w:val="0"/>
              <w:spacing w:line="276" w:lineRule="auto"/>
              <w:jc w:val="center"/>
              <w:textAlignment w:val="baseline"/>
              <w:rPr>
                <w:sz w:val="24"/>
              </w:rPr>
            </w:pPr>
            <w:r w:rsidRPr="000960CC">
              <w:rPr>
                <w:color w:val="000000"/>
                <w:kern w:val="24"/>
                <w:sz w:val="24"/>
              </w:rPr>
              <w:t>Прошел 3 цикла</w:t>
            </w:r>
          </w:p>
        </w:tc>
      </w:tr>
    </w:tbl>
    <w:p w:rsidR="00643EC1" w:rsidRPr="00EA343D" w:rsidRDefault="00643EC1" w:rsidP="002D7ADC">
      <w:pPr>
        <w:spacing w:line="360" w:lineRule="auto"/>
        <w:jc w:val="both"/>
        <w:rPr>
          <w:szCs w:val="28"/>
        </w:rPr>
      </w:pPr>
    </w:p>
    <w:p w:rsidR="00497657" w:rsidRPr="00EA343D" w:rsidRDefault="00497657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Установлено, что покрытие системы </w:t>
      </w:r>
      <w:proofErr w:type="spellStart"/>
      <w:r w:rsidRPr="00EA343D">
        <w:rPr>
          <w:szCs w:val="28"/>
        </w:rPr>
        <w:t>Al</w:t>
      </w:r>
      <w:proofErr w:type="spellEnd"/>
      <w:r w:rsidR="000960CC">
        <w:rPr>
          <w:szCs w:val="28"/>
        </w:rPr>
        <w:t>–</w:t>
      </w:r>
      <w:proofErr w:type="spellStart"/>
      <w:r w:rsidRPr="00EA343D">
        <w:rPr>
          <w:szCs w:val="28"/>
        </w:rPr>
        <w:t>Cu</w:t>
      </w:r>
      <w:proofErr w:type="spellEnd"/>
      <w:r w:rsidR="000960CC">
        <w:rPr>
          <w:szCs w:val="28"/>
        </w:rPr>
        <w:t>–</w:t>
      </w:r>
      <w:proofErr w:type="spellStart"/>
      <w:r w:rsidRPr="00EA343D">
        <w:rPr>
          <w:szCs w:val="28"/>
        </w:rPr>
        <w:t>Fe</w:t>
      </w:r>
      <w:proofErr w:type="spellEnd"/>
      <w:r w:rsidR="000960CC">
        <w:rPr>
          <w:szCs w:val="28"/>
        </w:rPr>
        <w:t>–</w:t>
      </w:r>
      <w:proofErr w:type="spellStart"/>
      <w:r w:rsidRPr="00EA343D">
        <w:rPr>
          <w:szCs w:val="28"/>
        </w:rPr>
        <w:t>Gd</w:t>
      </w:r>
      <w:proofErr w:type="spellEnd"/>
      <w:r w:rsidRPr="00EA343D">
        <w:rPr>
          <w:szCs w:val="28"/>
        </w:rPr>
        <w:t xml:space="preserve"> имеет самую высокую эрозионную стойкость как в исходном состоянии при толщине до </w:t>
      </w:r>
      <w:r w:rsidR="00A6333B" w:rsidRPr="00EA343D">
        <w:rPr>
          <w:szCs w:val="28"/>
        </w:rPr>
        <w:t xml:space="preserve">80 </w:t>
      </w:r>
      <w:r w:rsidRPr="00EA343D">
        <w:rPr>
          <w:szCs w:val="28"/>
        </w:rPr>
        <w:t>мкм относительно других вариантов демпфирующих покрытий. В основной своей массе сдув покрытий наблюдался на втором цикле испытаний при угле атаки абразивного потока 70 градусов.</w:t>
      </w:r>
    </w:p>
    <w:p w:rsidR="009F4A83" w:rsidRPr="0049230A" w:rsidRDefault="009F4A83" w:rsidP="0049230A">
      <w:pPr>
        <w:spacing w:line="336" w:lineRule="auto"/>
        <w:ind w:firstLine="708"/>
        <w:jc w:val="both"/>
        <w:rPr>
          <w:b/>
          <w:spacing w:val="-6"/>
          <w:szCs w:val="28"/>
        </w:rPr>
      </w:pPr>
      <w:r w:rsidRPr="0049230A">
        <w:rPr>
          <w:b/>
          <w:spacing w:val="-6"/>
          <w:szCs w:val="28"/>
        </w:rPr>
        <w:t xml:space="preserve">Исследования </w:t>
      </w:r>
      <w:r w:rsidR="00DF23BA" w:rsidRPr="0049230A">
        <w:rPr>
          <w:b/>
          <w:spacing w:val="-6"/>
          <w:szCs w:val="28"/>
        </w:rPr>
        <w:t xml:space="preserve">свойств </w:t>
      </w:r>
      <w:r w:rsidRPr="0049230A">
        <w:rPr>
          <w:b/>
          <w:spacing w:val="-6"/>
          <w:szCs w:val="28"/>
        </w:rPr>
        <w:t xml:space="preserve">демпфирующего покрытия системы </w:t>
      </w:r>
      <w:r w:rsidRPr="0049230A">
        <w:rPr>
          <w:b/>
          <w:spacing w:val="-6"/>
          <w:szCs w:val="28"/>
          <w:lang w:val="en-US"/>
        </w:rPr>
        <w:t>Al</w:t>
      </w:r>
      <w:r w:rsidR="0049230A" w:rsidRPr="0049230A">
        <w:rPr>
          <w:spacing w:val="-6"/>
          <w:szCs w:val="28"/>
        </w:rPr>
        <w:t>–</w:t>
      </w:r>
      <w:r w:rsidRPr="0049230A">
        <w:rPr>
          <w:b/>
          <w:spacing w:val="-6"/>
          <w:szCs w:val="28"/>
          <w:lang w:val="en-US"/>
        </w:rPr>
        <w:t>Ni</w:t>
      </w:r>
      <w:r w:rsidR="0049230A" w:rsidRPr="0049230A">
        <w:rPr>
          <w:spacing w:val="-6"/>
          <w:szCs w:val="28"/>
        </w:rPr>
        <w:t>–</w:t>
      </w:r>
      <w:r w:rsidRPr="0049230A">
        <w:rPr>
          <w:b/>
          <w:spacing w:val="-6"/>
          <w:szCs w:val="28"/>
          <w:lang w:val="en-US"/>
        </w:rPr>
        <w:t>Y</w:t>
      </w:r>
    </w:p>
    <w:p w:rsidR="00DF23BA" w:rsidRDefault="00DF23BA" w:rsidP="0049230A">
      <w:pPr>
        <w:spacing w:line="336" w:lineRule="auto"/>
        <w:ind w:firstLine="708"/>
        <w:jc w:val="both"/>
        <w:rPr>
          <w:szCs w:val="28"/>
        </w:rPr>
      </w:pPr>
      <w:r>
        <w:rPr>
          <w:szCs w:val="28"/>
        </w:rPr>
        <w:t xml:space="preserve">Были продолжены работы по поиску оптимального состава демпфирующего покрытия. В качестве альтернативы системе покрытия </w:t>
      </w:r>
      <w:r w:rsidR="0049230A">
        <w:rPr>
          <w:szCs w:val="28"/>
        </w:rPr>
        <w:br/>
      </w:r>
      <w:r w:rsidRPr="00EA343D">
        <w:rPr>
          <w:rFonts w:eastAsia="Calibri"/>
          <w:szCs w:val="28"/>
          <w:lang w:val="en-US"/>
        </w:rPr>
        <w:t>Al</w:t>
      </w:r>
      <w:r w:rsidR="0049230A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Cu</w:t>
      </w:r>
      <w:r w:rsidR="0049230A">
        <w:rPr>
          <w:szCs w:val="28"/>
        </w:rPr>
        <w:t>–</w:t>
      </w:r>
      <w:r w:rsidRPr="00EA343D">
        <w:rPr>
          <w:rFonts w:eastAsia="Calibri"/>
          <w:szCs w:val="28"/>
          <w:lang w:val="en-US"/>
        </w:rPr>
        <w:t>Fe</w:t>
      </w:r>
      <w:r>
        <w:rPr>
          <w:rFonts w:eastAsia="Calibri"/>
          <w:szCs w:val="28"/>
        </w:rPr>
        <w:t>, легированной редкими землями (</w:t>
      </w:r>
      <w:proofErr w:type="spellStart"/>
      <w:r>
        <w:rPr>
          <w:rFonts w:eastAsia="Calibri"/>
          <w:szCs w:val="28"/>
          <w:lang w:val="en-US"/>
        </w:rPr>
        <w:t>Gd</w:t>
      </w:r>
      <w:proofErr w:type="spellEnd"/>
      <w:r>
        <w:rPr>
          <w:rFonts w:eastAsia="Calibri"/>
          <w:szCs w:val="28"/>
        </w:rPr>
        <w:t xml:space="preserve">, </w:t>
      </w:r>
      <w:r>
        <w:rPr>
          <w:rFonts w:eastAsia="Calibri"/>
          <w:szCs w:val="28"/>
          <w:lang w:val="en-US"/>
        </w:rPr>
        <w:t>Y</w:t>
      </w:r>
      <w:r>
        <w:rPr>
          <w:rFonts w:eastAsia="Calibri"/>
          <w:szCs w:val="28"/>
        </w:rPr>
        <w:t>)</w:t>
      </w:r>
      <w:r w:rsidR="007B1876">
        <w:rPr>
          <w:rFonts w:eastAsia="Calibri"/>
          <w:szCs w:val="28"/>
        </w:rPr>
        <w:t xml:space="preserve"> была предложена система покрытия </w:t>
      </w:r>
      <w:r w:rsidR="007B1876" w:rsidRPr="007B1876">
        <w:rPr>
          <w:szCs w:val="28"/>
          <w:lang w:val="en-US"/>
        </w:rPr>
        <w:t>Al</w:t>
      </w:r>
      <w:r w:rsidR="0049230A">
        <w:rPr>
          <w:szCs w:val="28"/>
        </w:rPr>
        <w:t>–</w:t>
      </w:r>
      <w:r w:rsidR="007B1876" w:rsidRPr="007B1876">
        <w:rPr>
          <w:szCs w:val="28"/>
          <w:lang w:val="en-US"/>
        </w:rPr>
        <w:t>Ni</w:t>
      </w:r>
      <w:r w:rsidR="0049230A">
        <w:rPr>
          <w:szCs w:val="28"/>
        </w:rPr>
        <w:t>–</w:t>
      </w:r>
      <w:r w:rsidR="007B1876" w:rsidRPr="007B1876">
        <w:rPr>
          <w:szCs w:val="28"/>
          <w:lang w:val="en-US"/>
        </w:rPr>
        <w:t>Y</w:t>
      </w:r>
      <w:r w:rsidR="007B1876">
        <w:rPr>
          <w:szCs w:val="28"/>
        </w:rPr>
        <w:t>.</w:t>
      </w:r>
    </w:p>
    <w:p w:rsidR="007B1876" w:rsidRPr="007B1876" w:rsidRDefault="007B1876" w:rsidP="0049230A">
      <w:pPr>
        <w:spacing w:line="336" w:lineRule="auto"/>
        <w:ind w:firstLine="708"/>
        <w:jc w:val="both"/>
        <w:rPr>
          <w:szCs w:val="28"/>
        </w:rPr>
      </w:pPr>
      <w:r>
        <w:rPr>
          <w:szCs w:val="28"/>
        </w:rPr>
        <w:t>Одной из основных стадий нанесения покрытий является стадия подготовки поверхности образцов или деталей до нанесения.</w:t>
      </w:r>
    </w:p>
    <w:p w:rsidR="009F4A83" w:rsidRPr="00EA343D" w:rsidRDefault="009F4A83" w:rsidP="0049230A">
      <w:pPr>
        <w:spacing w:line="336" w:lineRule="auto"/>
        <w:ind w:firstLine="708"/>
        <w:jc w:val="both"/>
        <w:rPr>
          <w:szCs w:val="28"/>
        </w:rPr>
      </w:pPr>
      <w:r w:rsidRPr="00EA343D">
        <w:rPr>
          <w:szCs w:val="28"/>
        </w:rPr>
        <w:t>Проведено исследование шероховатости поверхности образца для демпфирования и лопатки компрессора из 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 xml:space="preserve"> с помощью профилометра-</w:t>
      </w:r>
      <w:proofErr w:type="spellStart"/>
      <w:r w:rsidRPr="00EA343D">
        <w:rPr>
          <w:szCs w:val="28"/>
        </w:rPr>
        <w:t>профилографа</w:t>
      </w:r>
      <w:proofErr w:type="spellEnd"/>
      <w:r w:rsidRPr="00EA343D">
        <w:rPr>
          <w:szCs w:val="28"/>
        </w:rPr>
        <w:t xml:space="preserve"> </w:t>
      </w:r>
      <w:proofErr w:type="spellStart"/>
      <w:r w:rsidRPr="00EA343D">
        <w:rPr>
          <w:szCs w:val="28"/>
          <w:lang w:val="en-US"/>
        </w:rPr>
        <w:t>Hommel</w:t>
      </w:r>
      <w:proofErr w:type="spellEnd"/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Tester</w:t>
      </w:r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T</w:t>
      </w:r>
      <w:r w:rsidRPr="00EA343D">
        <w:rPr>
          <w:szCs w:val="28"/>
        </w:rPr>
        <w:t xml:space="preserve">500.  </w:t>
      </w:r>
    </w:p>
    <w:p w:rsidR="009F4A83" w:rsidRPr="00EA343D" w:rsidRDefault="009F4A83" w:rsidP="0049230A">
      <w:pPr>
        <w:spacing w:line="336" w:lineRule="auto"/>
        <w:ind w:firstLine="720"/>
        <w:jc w:val="both"/>
        <w:rPr>
          <w:szCs w:val="28"/>
        </w:rPr>
      </w:pPr>
      <w:r w:rsidRPr="00EA343D">
        <w:rPr>
          <w:szCs w:val="28"/>
        </w:rPr>
        <w:t xml:space="preserve">Длина исследуемой зоны образца </w:t>
      </w:r>
      <w:r w:rsidR="0049230A">
        <w:rPr>
          <w:szCs w:val="28"/>
        </w:rPr>
        <w:t>–</w:t>
      </w:r>
      <w:r w:rsidRPr="00EA343D">
        <w:rPr>
          <w:szCs w:val="28"/>
        </w:rPr>
        <w:t xml:space="preserve"> 5 мм (чувствительность). Для оценки шероховатости поверхности использовался параметр </w:t>
      </w:r>
      <w:r w:rsidR="0049230A">
        <w:rPr>
          <w:szCs w:val="28"/>
        </w:rPr>
        <w:t>–</w:t>
      </w:r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Ra</w:t>
      </w:r>
      <w:r w:rsidRPr="00EA343D">
        <w:rPr>
          <w:szCs w:val="28"/>
        </w:rPr>
        <w:t xml:space="preserve">. </w:t>
      </w:r>
    </w:p>
    <w:p w:rsidR="009F4A83" w:rsidRPr="00EA343D" w:rsidRDefault="009F4A83" w:rsidP="0049230A">
      <w:pPr>
        <w:spacing w:line="336" w:lineRule="auto"/>
        <w:ind w:firstLine="720"/>
        <w:jc w:val="both"/>
        <w:rPr>
          <w:szCs w:val="28"/>
        </w:rPr>
      </w:pPr>
      <w:r w:rsidRPr="00EA343D">
        <w:rPr>
          <w:szCs w:val="28"/>
        </w:rPr>
        <w:t>Измерения проводились на образце-свидетеле для демпфирования (пластина):</w:t>
      </w:r>
    </w:p>
    <w:p w:rsidR="009F4A83" w:rsidRPr="00EA343D" w:rsidRDefault="0049230A" w:rsidP="0049230A">
      <w:pPr>
        <w:spacing w:line="336" w:lineRule="auto"/>
        <w:ind w:firstLine="284"/>
        <w:jc w:val="both"/>
        <w:rPr>
          <w:szCs w:val="28"/>
        </w:rPr>
      </w:pPr>
      <w:r>
        <w:rPr>
          <w:szCs w:val="28"/>
        </w:rPr>
        <w:t>–</w:t>
      </w:r>
      <w:r w:rsidR="009F4A83" w:rsidRPr="00EA343D">
        <w:rPr>
          <w:szCs w:val="28"/>
        </w:rPr>
        <w:t xml:space="preserve"> в исходном состоянии после </w:t>
      </w:r>
      <w:proofErr w:type="spellStart"/>
      <w:r w:rsidR="009F4A83" w:rsidRPr="00EA343D">
        <w:rPr>
          <w:szCs w:val="28"/>
        </w:rPr>
        <w:t>виброгалтовки</w:t>
      </w:r>
      <w:proofErr w:type="spellEnd"/>
      <w:r w:rsidR="007B1876">
        <w:rPr>
          <w:szCs w:val="28"/>
        </w:rPr>
        <w:t xml:space="preserve"> </w:t>
      </w:r>
      <w:r w:rsidR="009F4A83" w:rsidRPr="00EA343D">
        <w:rPr>
          <w:szCs w:val="28"/>
        </w:rPr>
        <w:t xml:space="preserve">в круговом вибраторе типа </w:t>
      </w:r>
      <w:r w:rsidR="009F4A83" w:rsidRPr="00EA343D">
        <w:rPr>
          <w:szCs w:val="28"/>
          <w:lang w:val="en-US"/>
        </w:rPr>
        <w:t>ROSLER</w:t>
      </w:r>
      <w:r w:rsidR="00984F88" w:rsidRPr="00EA343D">
        <w:rPr>
          <w:szCs w:val="28"/>
        </w:rPr>
        <w:t xml:space="preserve"> </w:t>
      </w:r>
      <w:r w:rsidR="009F4A83" w:rsidRPr="00EA343D">
        <w:rPr>
          <w:szCs w:val="28"/>
          <w:lang w:val="en-US"/>
        </w:rPr>
        <w:t>R</w:t>
      </w:r>
      <w:r w:rsidR="009F4A83" w:rsidRPr="00EA343D">
        <w:rPr>
          <w:szCs w:val="28"/>
        </w:rPr>
        <w:t>220</w:t>
      </w:r>
      <w:r w:rsidR="009F4A83" w:rsidRPr="00EA343D">
        <w:rPr>
          <w:szCs w:val="28"/>
          <w:lang w:val="en-US"/>
        </w:rPr>
        <w:t>EC</w:t>
      </w:r>
      <w:r w:rsidR="009F4A83" w:rsidRPr="00EA343D">
        <w:rPr>
          <w:szCs w:val="28"/>
        </w:rPr>
        <w:t xml:space="preserve"> в течение 6 ч с амплитудой 5 мм, при расходе компаунда </w:t>
      </w:r>
      <w:r w:rsidR="007B1876">
        <w:rPr>
          <w:szCs w:val="28"/>
        </w:rPr>
        <w:br/>
      </w:r>
      <w:r w:rsidR="009F4A83" w:rsidRPr="00EA343D">
        <w:rPr>
          <w:szCs w:val="28"/>
        </w:rPr>
        <w:t>20 л/ч и расходе воды</w:t>
      </w:r>
      <w:r w:rsidR="00EA343D">
        <w:rPr>
          <w:szCs w:val="28"/>
        </w:rPr>
        <w:t xml:space="preserve"> </w:t>
      </w:r>
      <w:r w:rsidR="009F4A83" w:rsidRPr="00EA343D">
        <w:rPr>
          <w:szCs w:val="28"/>
        </w:rPr>
        <w:t>40 л/ч перед нанесением покрытия;</w:t>
      </w:r>
    </w:p>
    <w:p w:rsidR="009F4A83" w:rsidRPr="00EA343D" w:rsidRDefault="0049230A" w:rsidP="0049230A">
      <w:pPr>
        <w:spacing w:line="336" w:lineRule="auto"/>
        <w:ind w:firstLine="284"/>
        <w:jc w:val="both"/>
        <w:rPr>
          <w:szCs w:val="28"/>
        </w:rPr>
      </w:pPr>
      <w:r>
        <w:rPr>
          <w:szCs w:val="28"/>
        </w:rPr>
        <w:t>–</w:t>
      </w:r>
      <w:r w:rsidR="009F4A83" w:rsidRPr="00EA343D">
        <w:rPr>
          <w:szCs w:val="28"/>
        </w:rPr>
        <w:t xml:space="preserve"> после нанесения демпфирующего покрытия;</w:t>
      </w:r>
    </w:p>
    <w:p w:rsidR="009F4A83" w:rsidRPr="00EA343D" w:rsidRDefault="0049230A" w:rsidP="0049230A">
      <w:pPr>
        <w:spacing w:line="336" w:lineRule="auto"/>
        <w:ind w:firstLine="284"/>
        <w:jc w:val="both"/>
        <w:rPr>
          <w:szCs w:val="28"/>
        </w:rPr>
      </w:pPr>
      <w:r>
        <w:rPr>
          <w:szCs w:val="28"/>
        </w:rPr>
        <w:t>–</w:t>
      </w:r>
      <w:r w:rsidR="009F4A83" w:rsidRPr="00EA343D">
        <w:rPr>
          <w:szCs w:val="28"/>
        </w:rPr>
        <w:t xml:space="preserve"> после </w:t>
      </w:r>
      <w:proofErr w:type="spellStart"/>
      <w:r w:rsidR="009F4A83" w:rsidRPr="00EA343D">
        <w:rPr>
          <w:szCs w:val="28"/>
        </w:rPr>
        <w:t>виброгалтовки</w:t>
      </w:r>
      <w:proofErr w:type="spellEnd"/>
      <w:r w:rsidR="00984F88" w:rsidRPr="00EA343D">
        <w:rPr>
          <w:szCs w:val="28"/>
        </w:rPr>
        <w:t xml:space="preserve"> </w:t>
      </w:r>
      <w:r w:rsidR="009F4A83" w:rsidRPr="00EA343D">
        <w:rPr>
          <w:szCs w:val="28"/>
        </w:rPr>
        <w:t xml:space="preserve">в круговом вибраторе типа </w:t>
      </w:r>
      <w:r w:rsidR="009F4A83" w:rsidRPr="00EA343D">
        <w:rPr>
          <w:szCs w:val="28"/>
          <w:lang w:val="en-US"/>
        </w:rPr>
        <w:t>ROSLER</w:t>
      </w:r>
      <w:r w:rsidR="00DF23BA">
        <w:rPr>
          <w:szCs w:val="28"/>
        </w:rPr>
        <w:t xml:space="preserve"> </w:t>
      </w:r>
      <w:r w:rsidR="009F4A83" w:rsidRPr="00EA343D">
        <w:rPr>
          <w:szCs w:val="28"/>
          <w:lang w:val="en-US"/>
        </w:rPr>
        <w:t>R</w:t>
      </w:r>
      <w:r w:rsidR="009F4A83" w:rsidRPr="00EA343D">
        <w:rPr>
          <w:szCs w:val="28"/>
        </w:rPr>
        <w:t>220</w:t>
      </w:r>
      <w:r w:rsidR="009F4A83" w:rsidRPr="00EA343D">
        <w:rPr>
          <w:szCs w:val="28"/>
          <w:lang w:val="en-US"/>
        </w:rPr>
        <w:t>EC</w:t>
      </w:r>
      <w:r w:rsidR="009F4A83" w:rsidRPr="00EA343D">
        <w:rPr>
          <w:szCs w:val="28"/>
        </w:rPr>
        <w:t xml:space="preserve"> в течение 6 ч с амплитудой 5 мм, при расходе компаунда 20 л/ч и расходе воды</w:t>
      </w:r>
      <w:r>
        <w:rPr>
          <w:szCs w:val="28"/>
        </w:rPr>
        <w:t xml:space="preserve"> </w:t>
      </w:r>
      <w:r w:rsidR="009F4A83" w:rsidRPr="00EA343D">
        <w:rPr>
          <w:szCs w:val="28"/>
        </w:rPr>
        <w:t>40 л/ч, нанесенного демпфирующего покрытия.</w:t>
      </w:r>
    </w:p>
    <w:p w:rsidR="009F4A83" w:rsidRDefault="009F4A83" w:rsidP="0049230A">
      <w:pPr>
        <w:spacing w:line="336" w:lineRule="auto"/>
        <w:ind w:firstLine="720"/>
        <w:jc w:val="both"/>
        <w:rPr>
          <w:szCs w:val="28"/>
        </w:rPr>
      </w:pPr>
      <w:r w:rsidRPr="00EA343D">
        <w:rPr>
          <w:szCs w:val="28"/>
        </w:rPr>
        <w:t>Результаты измерений приведены в табл</w:t>
      </w:r>
      <w:r w:rsidR="0049230A">
        <w:rPr>
          <w:szCs w:val="28"/>
        </w:rPr>
        <w:t>.</w:t>
      </w:r>
      <w:r w:rsidRPr="00EA343D">
        <w:rPr>
          <w:szCs w:val="28"/>
        </w:rPr>
        <w:t xml:space="preserve"> </w:t>
      </w:r>
      <w:r w:rsidR="00CD2335">
        <w:rPr>
          <w:szCs w:val="28"/>
        </w:rPr>
        <w:t>2</w:t>
      </w:r>
      <w:r w:rsidR="00984F88" w:rsidRPr="00EA343D">
        <w:rPr>
          <w:szCs w:val="28"/>
        </w:rPr>
        <w:t>.</w:t>
      </w:r>
    </w:p>
    <w:p w:rsidR="0049230A" w:rsidRPr="0049230A" w:rsidRDefault="009F4A83" w:rsidP="0049230A">
      <w:pPr>
        <w:spacing w:line="360" w:lineRule="auto"/>
        <w:ind w:firstLine="708"/>
        <w:jc w:val="right"/>
        <w:rPr>
          <w:sz w:val="24"/>
          <w:szCs w:val="28"/>
        </w:rPr>
      </w:pPr>
      <w:r w:rsidRPr="0049230A">
        <w:rPr>
          <w:sz w:val="24"/>
          <w:szCs w:val="28"/>
        </w:rPr>
        <w:t xml:space="preserve">Таблица </w:t>
      </w:r>
      <w:r w:rsidR="00CD2335" w:rsidRPr="0049230A">
        <w:rPr>
          <w:sz w:val="24"/>
          <w:szCs w:val="28"/>
        </w:rPr>
        <w:t>2</w:t>
      </w:r>
      <w:r w:rsidRPr="0049230A">
        <w:rPr>
          <w:sz w:val="24"/>
          <w:szCs w:val="28"/>
        </w:rPr>
        <w:t xml:space="preserve"> </w:t>
      </w:r>
    </w:p>
    <w:p w:rsidR="009F4A83" w:rsidRPr="00EA343D" w:rsidRDefault="009F4A83" w:rsidP="0049230A">
      <w:pPr>
        <w:spacing w:line="360" w:lineRule="auto"/>
        <w:jc w:val="center"/>
        <w:rPr>
          <w:szCs w:val="28"/>
        </w:rPr>
      </w:pPr>
      <w:r w:rsidRPr="0049230A">
        <w:rPr>
          <w:sz w:val="24"/>
          <w:szCs w:val="28"/>
        </w:rPr>
        <w:t xml:space="preserve">Результаты </w:t>
      </w:r>
      <w:r w:rsidRPr="00EA343D">
        <w:rPr>
          <w:szCs w:val="28"/>
        </w:rPr>
        <w:t>измерения шероховатости образцов-свидетелей.</w:t>
      </w:r>
    </w:p>
    <w:tbl>
      <w:tblPr>
        <w:tblW w:w="0" w:type="auto"/>
        <w:tblInd w:w="108" w:type="dxa"/>
        <w:tblLook w:val="0000" w:firstRow="0" w:lastRow="0" w:firstColumn="0" w:lastColumn="0" w:noHBand="0" w:noVBand="0"/>
      </w:tblPr>
      <w:tblGrid>
        <w:gridCol w:w="708"/>
        <w:gridCol w:w="6238"/>
        <w:gridCol w:w="2232"/>
      </w:tblGrid>
      <w:tr w:rsidR="009F4A83" w:rsidRPr="00EA343D" w:rsidTr="0049230A">
        <w:trPr>
          <w:trHeight w:val="539"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 xml:space="preserve">№ </w:t>
            </w:r>
            <w:proofErr w:type="spellStart"/>
            <w:r w:rsidRPr="00555EE7">
              <w:rPr>
                <w:sz w:val="24"/>
              </w:rPr>
              <w:t>п.п</w:t>
            </w:r>
            <w:proofErr w:type="spellEnd"/>
            <w:r w:rsidRPr="00555EE7">
              <w:rPr>
                <w:sz w:val="24"/>
              </w:rPr>
              <w:t>.</w:t>
            </w:r>
          </w:p>
        </w:tc>
        <w:tc>
          <w:tcPr>
            <w:tcW w:w="62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Состояние поверхности</w:t>
            </w:r>
          </w:p>
        </w:tc>
        <w:tc>
          <w:tcPr>
            <w:tcW w:w="22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tabs>
                <w:tab w:val="left" w:pos="443"/>
              </w:tabs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 xml:space="preserve">Среднее значение </w:t>
            </w:r>
            <w:r w:rsidRPr="00555EE7">
              <w:rPr>
                <w:sz w:val="24"/>
                <w:lang w:val="en-US"/>
              </w:rPr>
              <w:t>Ra</w:t>
            </w:r>
            <w:r w:rsidRPr="00555EE7">
              <w:rPr>
                <w:sz w:val="24"/>
              </w:rPr>
              <w:t>, мкм</w:t>
            </w:r>
          </w:p>
        </w:tc>
      </w:tr>
      <w:tr w:rsidR="009F4A83" w:rsidRPr="00EA343D" w:rsidTr="0049230A">
        <w:trPr>
          <w:trHeight w:val="483"/>
        </w:trPr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62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22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</w:p>
        </w:tc>
      </w:tr>
      <w:tr w:rsidR="009F4A83" w:rsidRPr="00EA343D" w:rsidTr="0049230A">
        <w:trPr>
          <w:trHeight w:val="2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1.</w:t>
            </w:r>
          </w:p>
        </w:tc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rPr>
                <w:sz w:val="24"/>
              </w:rPr>
            </w:pPr>
            <w:r w:rsidRPr="00555EE7">
              <w:rPr>
                <w:sz w:val="24"/>
              </w:rPr>
              <w:t xml:space="preserve">После </w:t>
            </w:r>
            <w:proofErr w:type="spellStart"/>
            <w:r w:rsidRPr="00555EE7">
              <w:rPr>
                <w:sz w:val="24"/>
              </w:rPr>
              <w:t>виброгалтовки</w:t>
            </w:r>
            <w:proofErr w:type="spellEnd"/>
            <w:r w:rsidRPr="00555EE7">
              <w:rPr>
                <w:sz w:val="24"/>
              </w:rPr>
              <w:t xml:space="preserve"> перед нанесением демпфирующего покрытия</w:t>
            </w:r>
          </w:p>
        </w:tc>
        <w:tc>
          <w:tcPr>
            <w:tcW w:w="223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0,5</w:t>
            </w:r>
          </w:p>
        </w:tc>
      </w:tr>
      <w:tr w:rsidR="009F4A83" w:rsidRPr="00EA343D" w:rsidTr="0049230A">
        <w:trPr>
          <w:trHeight w:val="2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2.</w:t>
            </w:r>
          </w:p>
        </w:tc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rPr>
                <w:sz w:val="24"/>
              </w:rPr>
            </w:pPr>
            <w:r w:rsidRPr="00555EE7">
              <w:rPr>
                <w:sz w:val="24"/>
              </w:rPr>
              <w:t xml:space="preserve">После нанесения демпфирующего покрытия </w:t>
            </w:r>
          </w:p>
          <w:p w:rsidR="009F4A83" w:rsidRPr="00555EE7" w:rsidRDefault="009F4A83" w:rsidP="0049230A">
            <w:pPr>
              <w:spacing w:line="276" w:lineRule="auto"/>
              <w:rPr>
                <w:sz w:val="24"/>
              </w:rPr>
            </w:pPr>
            <w:r w:rsidRPr="00555EE7">
              <w:rPr>
                <w:sz w:val="24"/>
                <w:lang w:val="en-US"/>
              </w:rPr>
              <w:t>Al</w:t>
            </w:r>
            <w:r w:rsidRPr="00555EE7">
              <w:rPr>
                <w:sz w:val="24"/>
              </w:rPr>
              <w:t>-</w:t>
            </w:r>
            <w:r w:rsidRPr="00555EE7">
              <w:rPr>
                <w:sz w:val="24"/>
                <w:lang w:val="en-US"/>
              </w:rPr>
              <w:t>Ni</w:t>
            </w:r>
            <w:r w:rsidRPr="00555EE7">
              <w:rPr>
                <w:sz w:val="24"/>
              </w:rPr>
              <w:t>-</w:t>
            </w:r>
            <w:r w:rsidRPr="00555EE7">
              <w:rPr>
                <w:sz w:val="24"/>
                <w:lang w:val="en-US"/>
              </w:rPr>
              <w:t>Y</w:t>
            </w:r>
            <w:r w:rsidR="007B1876" w:rsidRPr="00555EE7">
              <w:rPr>
                <w:sz w:val="24"/>
              </w:rPr>
              <w:t xml:space="preserve"> </w:t>
            </w:r>
            <w:r w:rsidR="0049230A">
              <w:rPr>
                <w:sz w:val="24"/>
              </w:rPr>
              <w:t>(~</w:t>
            </w:r>
            <w:r w:rsidRPr="00555EE7">
              <w:rPr>
                <w:sz w:val="24"/>
              </w:rPr>
              <w:t>60 мкм)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2,4</w:t>
            </w:r>
          </w:p>
        </w:tc>
      </w:tr>
      <w:tr w:rsidR="009F4A83" w:rsidRPr="00EA343D" w:rsidTr="0049230A">
        <w:trPr>
          <w:trHeight w:val="2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3.</w:t>
            </w:r>
          </w:p>
        </w:tc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rPr>
                <w:sz w:val="24"/>
              </w:rPr>
            </w:pPr>
            <w:r w:rsidRPr="00555EE7">
              <w:rPr>
                <w:sz w:val="24"/>
              </w:rPr>
              <w:t xml:space="preserve">После </w:t>
            </w:r>
            <w:proofErr w:type="spellStart"/>
            <w:r w:rsidRPr="00555EE7">
              <w:rPr>
                <w:sz w:val="24"/>
              </w:rPr>
              <w:t>виброгалтовки</w:t>
            </w:r>
            <w:proofErr w:type="spellEnd"/>
            <w:r w:rsidRPr="00555EE7">
              <w:rPr>
                <w:sz w:val="24"/>
              </w:rPr>
              <w:t xml:space="preserve"> нанесенного демпфирующего покрытия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1,3</w:t>
            </w:r>
          </w:p>
        </w:tc>
      </w:tr>
    </w:tbl>
    <w:p w:rsidR="009F4A83" w:rsidRPr="00EA343D" w:rsidRDefault="009F4A83" w:rsidP="00C0344B">
      <w:pPr>
        <w:spacing w:line="384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Установлено, что величина микронеровностей поверхности образца-свидетеля после </w:t>
      </w:r>
      <w:proofErr w:type="spellStart"/>
      <w:r w:rsidRPr="00EA343D">
        <w:rPr>
          <w:szCs w:val="28"/>
        </w:rPr>
        <w:t>виброгалтовки</w:t>
      </w:r>
      <w:proofErr w:type="spellEnd"/>
      <w:r w:rsidRPr="00EA343D">
        <w:rPr>
          <w:szCs w:val="28"/>
        </w:rPr>
        <w:t xml:space="preserve"> </w:t>
      </w:r>
      <w:r w:rsidR="00555EE7">
        <w:rPr>
          <w:szCs w:val="28"/>
        </w:rPr>
        <w:t xml:space="preserve">в </w:t>
      </w:r>
      <w:r w:rsidRPr="00EA343D">
        <w:rPr>
          <w:szCs w:val="28"/>
        </w:rPr>
        <w:t>течение 6 часов перед нанесением демпфирующего покрытия составляет в среднем (</w:t>
      </w:r>
      <w:r w:rsidRPr="00EA343D">
        <w:rPr>
          <w:szCs w:val="28"/>
          <w:lang w:val="en-US"/>
        </w:rPr>
        <w:t>Ra</w:t>
      </w:r>
      <w:r w:rsidRPr="00EA343D">
        <w:rPr>
          <w:szCs w:val="28"/>
        </w:rPr>
        <w:t>) 0,5 мкм для образца-свидетеля. Величина микронеровностей поверхности нанесенного демпфирующего покрытия, толщиной 60 мкм составляет в среднем (</w:t>
      </w:r>
      <w:r w:rsidRPr="00EA343D">
        <w:rPr>
          <w:szCs w:val="28"/>
          <w:lang w:val="en-US"/>
        </w:rPr>
        <w:t>Ra</w:t>
      </w:r>
      <w:r w:rsidRPr="00EA343D">
        <w:rPr>
          <w:szCs w:val="28"/>
        </w:rPr>
        <w:t xml:space="preserve">) </w:t>
      </w:r>
      <w:r w:rsidR="00555EE7">
        <w:rPr>
          <w:szCs w:val="28"/>
        </w:rPr>
        <w:br/>
      </w:r>
      <w:r w:rsidRPr="00EA343D">
        <w:rPr>
          <w:szCs w:val="28"/>
        </w:rPr>
        <w:t>2,4 мкм для образца-свидетеля. Последующая поверхностная обработка в круговом вибраторе в течени</w:t>
      </w:r>
      <w:r w:rsidR="00DE6B3E">
        <w:rPr>
          <w:szCs w:val="28"/>
        </w:rPr>
        <w:t>е</w:t>
      </w:r>
      <w:r w:rsidRPr="00EA343D">
        <w:rPr>
          <w:szCs w:val="28"/>
        </w:rPr>
        <w:t xml:space="preserve"> 1 ч, приводит к снижению параметра шерох</w:t>
      </w:r>
      <w:r w:rsidR="00984F88" w:rsidRPr="00EA343D">
        <w:rPr>
          <w:szCs w:val="28"/>
        </w:rPr>
        <w:t>оватости демпфирующего покрытия</w:t>
      </w:r>
      <w:r w:rsidR="00EA343D">
        <w:rPr>
          <w:szCs w:val="28"/>
        </w:rPr>
        <w:t xml:space="preserve"> </w:t>
      </w:r>
      <w:r w:rsidRPr="00EA343D">
        <w:rPr>
          <w:szCs w:val="28"/>
          <w:lang w:val="en-US"/>
        </w:rPr>
        <w:t>Al</w:t>
      </w:r>
      <w:r w:rsidRPr="00EA343D">
        <w:rPr>
          <w:szCs w:val="28"/>
        </w:rPr>
        <w:t>-</w:t>
      </w:r>
      <w:r w:rsidRPr="00EA343D">
        <w:rPr>
          <w:szCs w:val="28"/>
          <w:lang w:val="en-US"/>
        </w:rPr>
        <w:t>Ni</w:t>
      </w:r>
      <w:r w:rsidRPr="00EA343D">
        <w:rPr>
          <w:szCs w:val="28"/>
        </w:rPr>
        <w:t>-</w:t>
      </w:r>
      <w:r w:rsidRPr="00EA343D">
        <w:rPr>
          <w:szCs w:val="28"/>
          <w:lang w:val="en-US"/>
        </w:rPr>
        <w:t>Y</w:t>
      </w:r>
      <w:r w:rsidRPr="00EA343D">
        <w:rPr>
          <w:szCs w:val="28"/>
        </w:rPr>
        <w:t xml:space="preserve">: на образце-свидетеле с </w:t>
      </w:r>
      <w:r w:rsidRPr="00EA343D">
        <w:rPr>
          <w:szCs w:val="28"/>
          <w:lang w:val="en-US"/>
        </w:rPr>
        <w:t>Ra</w:t>
      </w:r>
      <w:r w:rsidR="003F4EB6" w:rsidRPr="00EA343D">
        <w:rPr>
          <w:szCs w:val="28"/>
        </w:rPr>
        <w:t xml:space="preserve"> (2,4) до (1,3) мкм</w:t>
      </w:r>
      <w:r w:rsidRPr="00EA343D">
        <w:rPr>
          <w:szCs w:val="28"/>
        </w:rPr>
        <w:t>.</w:t>
      </w:r>
    </w:p>
    <w:p w:rsidR="003F4EB6" w:rsidRPr="00EA343D" w:rsidRDefault="003F4EB6" w:rsidP="00C0344B">
      <w:pPr>
        <w:spacing w:line="384" w:lineRule="auto"/>
        <w:rPr>
          <w:b/>
          <w:szCs w:val="28"/>
        </w:rPr>
      </w:pPr>
    </w:p>
    <w:p w:rsidR="009F4A83" w:rsidRPr="00EA343D" w:rsidRDefault="009F4A83" w:rsidP="00C0344B">
      <w:pPr>
        <w:spacing w:line="384" w:lineRule="auto"/>
        <w:ind w:firstLine="709"/>
        <w:jc w:val="both"/>
        <w:rPr>
          <w:b/>
          <w:szCs w:val="28"/>
          <w:lang w:eastAsia="en-US"/>
        </w:rPr>
      </w:pPr>
      <w:r w:rsidRPr="00EA343D">
        <w:rPr>
          <w:b/>
          <w:szCs w:val="28"/>
        </w:rPr>
        <w:t>Проведение испытаний на демпфирующую способность покрытия на образцах-свидетелях и лопатках из титанового сплава ВТ</w:t>
      </w:r>
      <w:proofErr w:type="gramStart"/>
      <w:r w:rsidRPr="00EA343D">
        <w:rPr>
          <w:b/>
          <w:szCs w:val="28"/>
        </w:rPr>
        <w:t>6</w:t>
      </w:r>
      <w:proofErr w:type="gramEnd"/>
      <w:r w:rsidRPr="00EA343D">
        <w:rPr>
          <w:b/>
          <w:szCs w:val="28"/>
        </w:rPr>
        <w:t xml:space="preserve"> и без них на вибростенде ETS </w:t>
      </w:r>
      <w:proofErr w:type="spellStart"/>
      <w:r w:rsidRPr="00EA343D">
        <w:rPr>
          <w:b/>
          <w:szCs w:val="28"/>
        </w:rPr>
        <w:t>Solution</w:t>
      </w:r>
      <w:proofErr w:type="spellEnd"/>
      <w:r w:rsidRPr="00EA343D">
        <w:rPr>
          <w:b/>
          <w:szCs w:val="28"/>
        </w:rPr>
        <w:t xml:space="preserve"> MPA 403 - M124M</w:t>
      </w:r>
    </w:p>
    <w:p w:rsidR="009F4A83" w:rsidRPr="00EA343D" w:rsidRDefault="009F4A83" w:rsidP="00C0344B">
      <w:pPr>
        <w:autoSpaceDE w:val="0"/>
        <w:autoSpaceDN w:val="0"/>
        <w:adjustRightInd w:val="0"/>
        <w:spacing w:line="384" w:lineRule="auto"/>
        <w:ind w:firstLine="709"/>
        <w:jc w:val="both"/>
        <w:rPr>
          <w:szCs w:val="28"/>
          <w:lang w:eastAsia="en-US"/>
        </w:rPr>
      </w:pPr>
      <w:r w:rsidRPr="00EA343D">
        <w:rPr>
          <w:szCs w:val="28"/>
        </w:rPr>
        <w:t xml:space="preserve">Проведены испытания на демпфирующую способность образцов и лопаток из титанового сплава ВТ6 на вибростенде </w:t>
      </w:r>
      <w:r w:rsidRPr="00EA343D">
        <w:rPr>
          <w:szCs w:val="28"/>
          <w:lang w:val="en-US"/>
        </w:rPr>
        <w:t>ETS</w:t>
      </w:r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Solution</w:t>
      </w:r>
      <w:r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MPA</w:t>
      </w:r>
      <w:r w:rsidRPr="00EA343D">
        <w:rPr>
          <w:szCs w:val="28"/>
        </w:rPr>
        <w:t xml:space="preserve"> 403 - </w:t>
      </w:r>
      <w:r w:rsidRPr="00EA343D">
        <w:rPr>
          <w:szCs w:val="28"/>
          <w:lang w:val="en-US"/>
        </w:rPr>
        <w:t>M</w:t>
      </w:r>
      <w:r w:rsidRPr="00EA343D">
        <w:rPr>
          <w:szCs w:val="28"/>
        </w:rPr>
        <w:t>124</w:t>
      </w:r>
      <w:r w:rsidRPr="00EA343D">
        <w:rPr>
          <w:szCs w:val="28"/>
          <w:lang w:val="en-US"/>
        </w:rPr>
        <w:t>M</w:t>
      </w:r>
      <w:r w:rsidR="0049230A">
        <w:rPr>
          <w:szCs w:val="28"/>
        </w:rPr>
        <w:t xml:space="preserve"> при температуре 20</w:t>
      </w:r>
      <w:proofErr w:type="gramStart"/>
      <w:r w:rsidR="0049230A">
        <w:rPr>
          <w:szCs w:val="28"/>
        </w:rPr>
        <w:t>°С</w:t>
      </w:r>
      <w:proofErr w:type="gramEnd"/>
      <w:r w:rsidR="0049230A">
        <w:rPr>
          <w:szCs w:val="28"/>
        </w:rPr>
        <w:t xml:space="preserve"> и 400°</w:t>
      </w:r>
      <w:r w:rsidRPr="00EA343D">
        <w:rPr>
          <w:szCs w:val="28"/>
        </w:rPr>
        <w:t>С с ионно-плазменным покрытием, толщиной</w:t>
      </w:r>
      <w:r w:rsidR="00984F88" w:rsidRPr="00EA343D">
        <w:rPr>
          <w:szCs w:val="28"/>
        </w:rPr>
        <w:t xml:space="preserve"> – 60 мкм и без него.</w:t>
      </w:r>
    </w:p>
    <w:p w:rsidR="009F4A83" w:rsidRPr="00EA343D" w:rsidRDefault="009F4A83" w:rsidP="00C0344B">
      <w:pPr>
        <w:spacing w:line="384" w:lineRule="auto"/>
        <w:ind w:firstLine="708"/>
        <w:jc w:val="both"/>
        <w:rPr>
          <w:bCs/>
          <w:color w:val="231F20"/>
          <w:szCs w:val="28"/>
          <w:lang w:eastAsia="en-US"/>
        </w:rPr>
      </w:pPr>
      <w:r w:rsidRPr="00EA343D">
        <w:rPr>
          <w:bCs/>
          <w:color w:val="231F20"/>
          <w:szCs w:val="28"/>
          <w:lang w:eastAsia="en-US"/>
        </w:rPr>
        <w:t>В процессе испытаний на демпфирующую способность наибольшие  деформации покрытия и основы возникают при напряжении в опасном сечении образца-свидетеля и лопатки компрессора 70 МПа. Ниже приведены таблицы с результатами испытаний при 70 МПа.</w:t>
      </w:r>
    </w:p>
    <w:p w:rsidR="009F4A83" w:rsidRDefault="009F4A83" w:rsidP="00C0344B">
      <w:pPr>
        <w:spacing w:line="384" w:lineRule="auto"/>
        <w:ind w:firstLine="708"/>
        <w:jc w:val="both"/>
        <w:rPr>
          <w:szCs w:val="28"/>
          <w:lang w:eastAsia="en-US"/>
        </w:rPr>
      </w:pPr>
      <w:r w:rsidRPr="00EA343D">
        <w:rPr>
          <w:szCs w:val="28"/>
          <w:lang w:eastAsia="en-US"/>
        </w:rPr>
        <w:t>Данные по амплитудно-частотным характеристикам резонансов образцов-свидетелей из титанового сплава ВТ6 с демпфирующим покрытием и без при 20</w:t>
      </w:r>
      <w:proofErr w:type="gramStart"/>
      <w:r w:rsidRPr="00EA343D">
        <w:rPr>
          <w:szCs w:val="28"/>
          <w:lang w:eastAsia="en-US"/>
        </w:rPr>
        <w:t>°С</w:t>
      </w:r>
      <w:proofErr w:type="gramEnd"/>
      <w:r w:rsidRPr="00EA343D">
        <w:rPr>
          <w:szCs w:val="28"/>
          <w:lang w:eastAsia="en-US"/>
        </w:rPr>
        <w:t xml:space="preserve"> при напряжении в опасном сечении 70 МПа представлены в табл</w:t>
      </w:r>
      <w:r w:rsidR="00C0344B">
        <w:rPr>
          <w:szCs w:val="28"/>
          <w:lang w:eastAsia="en-US"/>
        </w:rPr>
        <w:t>.</w:t>
      </w:r>
      <w:r w:rsidRPr="00EA343D">
        <w:rPr>
          <w:szCs w:val="28"/>
          <w:lang w:eastAsia="en-US"/>
        </w:rPr>
        <w:t xml:space="preserve"> </w:t>
      </w:r>
      <w:r w:rsidR="00CD2335">
        <w:rPr>
          <w:szCs w:val="28"/>
        </w:rPr>
        <w:t>3</w:t>
      </w:r>
      <w:r w:rsidRPr="00EA343D">
        <w:rPr>
          <w:szCs w:val="28"/>
          <w:lang w:eastAsia="en-US"/>
        </w:rPr>
        <w:t>.</w:t>
      </w:r>
    </w:p>
    <w:p w:rsidR="00C0344B" w:rsidRDefault="00C0344B" w:rsidP="00C0344B">
      <w:pPr>
        <w:spacing w:line="384" w:lineRule="auto"/>
        <w:ind w:firstLine="708"/>
        <w:jc w:val="both"/>
        <w:rPr>
          <w:szCs w:val="28"/>
          <w:lang w:eastAsia="en-US"/>
        </w:rPr>
      </w:pPr>
    </w:p>
    <w:p w:rsidR="00C0344B" w:rsidRDefault="00C0344B" w:rsidP="002D7ADC">
      <w:pPr>
        <w:spacing w:line="360" w:lineRule="auto"/>
        <w:ind w:firstLine="708"/>
        <w:jc w:val="both"/>
        <w:rPr>
          <w:szCs w:val="28"/>
          <w:lang w:eastAsia="en-US"/>
        </w:rPr>
      </w:pPr>
    </w:p>
    <w:p w:rsidR="0049230A" w:rsidRPr="0049230A" w:rsidRDefault="009F4A83" w:rsidP="0049230A">
      <w:pPr>
        <w:spacing w:line="360" w:lineRule="auto"/>
        <w:ind w:firstLine="708"/>
        <w:jc w:val="right"/>
        <w:rPr>
          <w:sz w:val="24"/>
          <w:szCs w:val="28"/>
        </w:rPr>
      </w:pPr>
      <w:r w:rsidRPr="0049230A">
        <w:rPr>
          <w:sz w:val="24"/>
          <w:szCs w:val="28"/>
          <w:lang w:eastAsia="en-US"/>
        </w:rPr>
        <w:t xml:space="preserve">Таблица </w:t>
      </w:r>
      <w:r w:rsidR="00CD2335" w:rsidRPr="0049230A">
        <w:rPr>
          <w:sz w:val="24"/>
          <w:szCs w:val="28"/>
        </w:rPr>
        <w:t>3</w:t>
      </w:r>
    </w:p>
    <w:p w:rsidR="009F4A83" w:rsidRPr="0049230A" w:rsidRDefault="009F4A83" w:rsidP="0049230A">
      <w:pPr>
        <w:spacing w:line="360" w:lineRule="auto"/>
        <w:jc w:val="center"/>
        <w:rPr>
          <w:sz w:val="24"/>
          <w:szCs w:val="28"/>
          <w:lang w:eastAsia="en-US"/>
        </w:rPr>
      </w:pPr>
      <w:r w:rsidRPr="0049230A">
        <w:rPr>
          <w:sz w:val="24"/>
          <w:szCs w:val="28"/>
          <w:lang w:eastAsia="en-US"/>
        </w:rPr>
        <w:t>Данные по амплитудно-частотным характеристикам резонансов образцов-свидетелей из титанового сплава ВТ6 с демпфир</w:t>
      </w:r>
      <w:r w:rsidR="0049230A" w:rsidRPr="0049230A">
        <w:rPr>
          <w:sz w:val="24"/>
          <w:szCs w:val="28"/>
          <w:lang w:eastAsia="en-US"/>
        </w:rPr>
        <w:t>ующим покрытием и без при 20</w:t>
      </w:r>
      <w:proofErr w:type="gramStart"/>
      <w:r w:rsidR="0049230A" w:rsidRPr="0049230A">
        <w:rPr>
          <w:sz w:val="24"/>
          <w:szCs w:val="28"/>
          <w:lang w:eastAsia="en-US"/>
        </w:rPr>
        <w:t>°С</w:t>
      </w:r>
      <w:proofErr w:type="gramEnd"/>
      <w:r w:rsidR="0049230A" w:rsidRPr="0049230A">
        <w:rPr>
          <w:sz w:val="24"/>
          <w:szCs w:val="28"/>
          <w:lang w:eastAsia="en-US"/>
        </w:rPr>
        <w:t xml:space="preserve"> </w:t>
      </w:r>
      <w:r w:rsidRPr="0049230A">
        <w:rPr>
          <w:sz w:val="24"/>
          <w:szCs w:val="28"/>
          <w:lang w:eastAsia="en-US"/>
        </w:rPr>
        <w:t>при напряжении в опасном сечении 70 МПа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16"/>
        <w:gridCol w:w="1342"/>
        <w:gridCol w:w="1774"/>
        <w:gridCol w:w="1342"/>
        <w:gridCol w:w="1847"/>
        <w:gridCol w:w="1751"/>
      </w:tblGrid>
      <w:tr w:rsidR="009F4A83" w:rsidRPr="00EA343D" w:rsidTr="00C0344B">
        <w:trPr>
          <w:trHeight w:val="150"/>
        </w:trPr>
        <w:tc>
          <w:tcPr>
            <w:tcW w:w="1016" w:type="dxa"/>
            <w:vMerge w:val="restart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№ образца</w:t>
            </w:r>
          </w:p>
        </w:tc>
        <w:tc>
          <w:tcPr>
            <w:tcW w:w="3116" w:type="dxa"/>
            <w:gridSpan w:val="2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До нанесения покрытия</w:t>
            </w:r>
          </w:p>
        </w:tc>
        <w:tc>
          <w:tcPr>
            <w:tcW w:w="4940" w:type="dxa"/>
            <w:gridSpan w:val="3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С покрытием</w:t>
            </w:r>
          </w:p>
        </w:tc>
      </w:tr>
      <w:tr w:rsidR="009F4A83" w:rsidRPr="00EA343D" w:rsidTr="00C0344B">
        <w:trPr>
          <w:trHeight w:val="524"/>
        </w:trPr>
        <w:tc>
          <w:tcPr>
            <w:tcW w:w="1016" w:type="dxa"/>
            <w:vMerge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Частота</w:t>
            </w:r>
          </w:p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 xml:space="preserve">резонанса, </w:t>
            </w:r>
            <w:proofErr w:type="gramStart"/>
            <w:r w:rsidRPr="00555EE7">
              <w:rPr>
                <w:color w:val="000000"/>
                <w:sz w:val="24"/>
              </w:rPr>
              <w:t>Гц</w:t>
            </w:r>
            <w:proofErr w:type="gramEnd"/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Амплитуда свободного конца образца,</w:t>
            </w:r>
            <w:r w:rsidR="00C0344B">
              <w:rPr>
                <w:color w:val="000000"/>
                <w:sz w:val="24"/>
              </w:rPr>
              <w:t xml:space="preserve"> </w:t>
            </w:r>
            <w:proofErr w:type="gramStart"/>
            <w:r w:rsidRPr="00555EE7">
              <w:rPr>
                <w:color w:val="000000"/>
                <w:sz w:val="24"/>
              </w:rPr>
              <w:t>мм</w:t>
            </w:r>
            <w:proofErr w:type="gramEnd"/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Частота</w:t>
            </w:r>
          </w:p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 xml:space="preserve">резонанса, </w:t>
            </w:r>
            <w:proofErr w:type="gramStart"/>
            <w:r w:rsidRPr="00555EE7">
              <w:rPr>
                <w:color w:val="000000"/>
                <w:sz w:val="24"/>
              </w:rPr>
              <w:t>Гц</w:t>
            </w:r>
            <w:proofErr w:type="gramEnd"/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proofErr w:type="gramStart"/>
            <w:r w:rsidRPr="00555EE7">
              <w:rPr>
                <w:color w:val="000000"/>
                <w:sz w:val="24"/>
              </w:rPr>
              <w:t>Амплитуда свободного конца образца),</w:t>
            </w:r>
            <w:r w:rsidR="00C0344B">
              <w:rPr>
                <w:color w:val="000000"/>
                <w:sz w:val="24"/>
              </w:rPr>
              <w:t xml:space="preserve"> </w:t>
            </w:r>
            <w:r w:rsidRPr="00555EE7">
              <w:rPr>
                <w:color w:val="000000"/>
                <w:sz w:val="24"/>
              </w:rPr>
              <w:t>мм</w:t>
            </w:r>
            <w:proofErr w:type="gramEnd"/>
          </w:p>
        </w:tc>
        <w:tc>
          <w:tcPr>
            <w:tcW w:w="1751" w:type="dxa"/>
            <w:vAlign w:val="center"/>
          </w:tcPr>
          <w:p w:rsidR="009F4A83" w:rsidRPr="00C0344B" w:rsidRDefault="009F4A83" w:rsidP="00C0344B">
            <w:pPr>
              <w:spacing w:line="276" w:lineRule="auto"/>
              <w:ind w:left="-60" w:right="-110"/>
              <w:jc w:val="center"/>
              <w:rPr>
                <w:color w:val="000000"/>
                <w:spacing w:val="-4"/>
                <w:sz w:val="24"/>
              </w:rPr>
            </w:pPr>
            <w:r w:rsidRPr="00C0344B">
              <w:rPr>
                <w:color w:val="000000"/>
                <w:spacing w:val="-4"/>
                <w:sz w:val="24"/>
              </w:rPr>
              <w:t>Эффективность</w:t>
            </w:r>
            <w:r w:rsidR="00C0344B">
              <w:rPr>
                <w:color w:val="000000"/>
                <w:spacing w:val="-4"/>
                <w:sz w:val="24"/>
              </w:rPr>
              <w:t>,</w:t>
            </w:r>
            <w:r w:rsidRPr="00C0344B">
              <w:rPr>
                <w:color w:val="000000"/>
                <w:spacing w:val="-4"/>
                <w:sz w:val="24"/>
              </w:rPr>
              <w:t xml:space="preserve"> %</w:t>
            </w:r>
          </w:p>
        </w:tc>
      </w:tr>
      <w:tr w:rsidR="009F4A83" w:rsidRPr="00EA343D" w:rsidTr="00C0344B">
        <w:trPr>
          <w:trHeight w:val="162"/>
        </w:trPr>
        <w:tc>
          <w:tcPr>
            <w:tcW w:w="1016" w:type="dxa"/>
            <w:noWrap/>
            <w:vAlign w:val="center"/>
          </w:tcPr>
          <w:p w:rsidR="009F4A83" w:rsidRPr="00555EE7" w:rsidRDefault="00555EE7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1.</w:t>
            </w:r>
          </w:p>
        </w:tc>
        <w:tc>
          <w:tcPr>
            <w:tcW w:w="1342" w:type="dxa"/>
            <w:noWrap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182,9</w:t>
            </w:r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4,36</w:t>
            </w: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197</w:t>
            </w:r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3,29</w:t>
            </w:r>
          </w:p>
        </w:tc>
        <w:tc>
          <w:tcPr>
            <w:tcW w:w="1751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24</w:t>
            </w:r>
          </w:p>
        </w:tc>
      </w:tr>
      <w:tr w:rsidR="009F4A83" w:rsidRPr="00EA343D" w:rsidTr="00C0344B">
        <w:trPr>
          <w:trHeight w:val="162"/>
        </w:trPr>
        <w:tc>
          <w:tcPr>
            <w:tcW w:w="1016" w:type="dxa"/>
            <w:noWrap/>
            <w:vAlign w:val="center"/>
          </w:tcPr>
          <w:p w:rsidR="009F4A83" w:rsidRPr="00555EE7" w:rsidRDefault="00555EE7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2.</w:t>
            </w:r>
          </w:p>
        </w:tc>
        <w:tc>
          <w:tcPr>
            <w:tcW w:w="1342" w:type="dxa"/>
            <w:noWrap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177,5</w:t>
            </w:r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4,34</w:t>
            </w: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200,7</w:t>
            </w:r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3,38</w:t>
            </w:r>
          </w:p>
        </w:tc>
        <w:tc>
          <w:tcPr>
            <w:tcW w:w="1751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22</w:t>
            </w:r>
          </w:p>
        </w:tc>
      </w:tr>
      <w:tr w:rsidR="009F4A83" w:rsidRPr="00EA343D" w:rsidTr="00C0344B">
        <w:trPr>
          <w:trHeight w:val="162"/>
        </w:trPr>
        <w:tc>
          <w:tcPr>
            <w:tcW w:w="1016" w:type="dxa"/>
            <w:noWrap/>
            <w:vAlign w:val="center"/>
          </w:tcPr>
          <w:p w:rsidR="009F4A83" w:rsidRPr="00555EE7" w:rsidRDefault="00555EE7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3.</w:t>
            </w:r>
          </w:p>
        </w:tc>
        <w:tc>
          <w:tcPr>
            <w:tcW w:w="1342" w:type="dxa"/>
            <w:noWrap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182</w:t>
            </w:r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4,34</w:t>
            </w: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198,1</w:t>
            </w:r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3,1</w:t>
            </w:r>
          </w:p>
        </w:tc>
        <w:tc>
          <w:tcPr>
            <w:tcW w:w="1751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28,5</w:t>
            </w:r>
          </w:p>
        </w:tc>
      </w:tr>
      <w:tr w:rsidR="009F4A83" w:rsidRPr="00EA343D" w:rsidTr="00C0344B">
        <w:trPr>
          <w:trHeight w:val="162"/>
        </w:trPr>
        <w:tc>
          <w:tcPr>
            <w:tcW w:w="1016" w:type="dxa"/>
            <w:noWrap/>
            <w:vAlign w:val="center"/>
          </w:tcPr>
          <w:p w:rsidR="009F4A83" w:rsidRPr="00555EE7" w:rsidRDefault="00555EE7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4.</w:t>
            </w:r>
          </w:p>
        </w:tc>
        <w:tc>
          <w:tcPr>
            <w:tcW w:w="1342" w:type="dxa"/>
            <w:noWrap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179,1</w:t>
            </w:r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4,3</w:t>
            </w: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193,4</w:t>
            </w:r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2,89</w:t>
            </w:r>
          </w:p>
        </w:tc>
        <w:tc>
          <w:tcPr>
            <w:tcW w:w="1751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32,8</w:t>
            </w:r>
          </w:p>
        </w:tc>
      </w:tr>
      <w:tr w:rsidR="009F4A83" w:rsidRPr="00EA343D" w:rsidTr="00C0344B">
        <w:trPr>
          <w:trHeight w:val="162"/>
        </w:trPr>
        <w:tc>
          <w:tcPr>
            <w:tcW w:w="1016" w:type="dxa"/>
            <w:noWrap/>
            <w:vAlign w:val="center"/>
          </w:tcPr>
          <w:p w:rsidR="009F4A83" w:rsidRPr="00555EE7" w:rsidRDefault="00555EE7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5.</w:t>
            </w:r>
          </w:p>
        </w:tc>
        <w:tc>
          <w:tcPr>
            <w:tcW w:w="1342" w:type="dxa"/>
            <w:noWrap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181</w:t>
            </w:r>
          </w:p>
        </w:tc>
        <w:tc>
          <w:tcPr>
            <w:tcW w:w="1774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4,32</w:t>
            </w:r>
          </w:p>
        </w:tc>
        <w:tc>
          <w:tcPr>
            <w:tcW w:w="1342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199</w:t>
            </w:r>
          </w:p>
        </w:tc>
        <w:tc>
          <w:tcPr>
            <w:tcW w:w="1847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3,05</w:t>
            </w:r>
          </w:p>
        </w:tc>
        <w:tc>
          <w:tcPr>
            <w:tcW w:w="1751" w:type="dxa"/>
            <w:vAlign w:val="center"/>
          </w:tcPr>
          <w:p w:rsidR="009F4A83" w:rsidRPr="00555EE7" w:rsidRDefault="009F4A83" w:rsidP="0049230A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29</w:t>
            </w:r>
          </w:p>
        </w:tc>
      </w:tr>
    </w:tbl>
    <w:p w:rsidR="009F4A83" w:rsidRPr="00EA343D" w:rsidRDefault="009F4A83" w:rsidP="002D7ADC">
      <w:pPr>
        <w:spacing w:line="360" w:lineRule="auto"/>
        <w:ind w:firstLine="708"/>
        <w:jc w:val="both"/>
        <w:rPr>
          <w:szCs w:val="28"/>
          <w:lang w:eastAsia="en-US"/>
        </w:rPr>
      </w:pPr>
    </w:p>
    <w:p w:rsidR="009F4A83" w:rsidRPr="00EA343D" w:rsidRDefault="009F4A83" w:rsidP="002D7ADC">
      <w:pPr>
        <w:spacing w:line="360" w:lineRule="auto"/>
        <w:ind w:firstLine="708"/>
        <w:jc w:val="both"/>
        <w:rPr>
          <w:szCs w:val="28"/>
          <w:lang w:eastAsia="en-US"/>
        </w:rPr>
      </w:pPr>
      <w:r w:rsidRPr="00EA343D">
        <w:rPr>
          <w:szCs w:val="28"/>
          <w:lang w:eastAsia="en-US"/>
        </w:rPr>
        <w:t>Данные по амплитудно-частотным характеристикам резонансов образцов-свидетелей из титанового сплава ВТ6 с демпфирую</w:t>
      </w:r>
      <w:r w:rsidR="00C0344B">
        <w:rPr>
          <w:szCs w:val="28"/>
          <w:lang w:eastAsia="en-US"/>
        </w:rPr>
        <w:t>щим покрытием и без при 400</w:t>
      </w:r>
      <w:proofErr w:type="gramStart"/>
      <w:r w:rsidR="00C0344B">
        <w:rPr>
          <w:szCs w:val="28"/>
          <w:lang w:eastAsia="en-US"/>
        </w:rPr>
        <w:t>°С</w:t>
      </w:r>
      <w:proofErr w:type="gramEnd"/>
      <w:r w:rsidR="00C0344B">
        <w:rPr>
          <w:szCs w:val="28"/>
          <w:lang w:eastAsia="en-US"/>
        </w:rPr>
        <w:t xml:space="preserve"> </w:t>
      </w:r>
      <w:r w:rsidRPr="00EA343D">
        <w:rPr>
          <w:szCs w:val="28"/>
          <w:lang w:eastAsia="en-US"/>
        </w:rPr>
        <w:t xml:space="preserve">при напряжении в опасном сечении 70 МПа представлены в таблице </w:t>
      </w:r>
      <w:r w:rsidR="00CD2335">
        <w:rPr>
          <w:szCs w:val="28"/>
        </w:rPr>
        <w:t>4</w:t>
      </w:r>
      <w:r w:rsidRPr="00EA343D">
        <w:rPr>
          <w:szCs w:val="28"/>
          <w:lang w:eastAsia="en-US"/>
        </w:rPr>
        <w:t>.</w:t>
      </w:r>
    </w:p>
    <w:p w:rsidR="00C0344B" w:rsidRPr="00C0344B" w:rsidRDefault="009F4A83" w:rsidP="00C0344B">
      <w:pPr>
        <w:spacing w:line="360" w:lineRule="auto"/>
        <w:ind w:firstLine="708"/>
        <w:jc w:val="right"/>
        <w:rPr>
          <w:sz w:val="24"/>
          <w:szCs w:val="28"/>
        </w:rPr>
      </w:pPr>
      <w:r w:rsidRPr="00C0344B">
        <w:rPr>
          <w:sz w:val="24"/>
          <w:szCs w:val="28"/>
          <w:lang w:eastAsia="en-US"/>
        </w:rPr>
        <w:t xml:space="preserve">Таблица </w:t>
      </w:r>
      <w:r w:rsidR="00CD2335" w:rsidRPr="00C0344B">
        <w:rPr>
          <w:sz w:val="24"/>
          <w:szCs w:val="28"/>
        </w:rPr>
        <w:t>4</w:t>
      </w:r>
      <w:r w:rsidRPr="00C0344B">
        <w:rPr>
          <w:sz w:val="24"/>
          <w:szCs w:val="28"/>
        </w:rPr>
        <w:t xml:space="preserve"> </w:t>
      </w:r>
    </w:p>
    <w:p w:rsidR="001F42B9" w:rsidRPr="00C0344B" w:rsidRDefault="009F4A83" w:rsidP="00C0344B">
      <w:pPr>
        <w:spacing w:line="360" w:lineRule="auto"/>
        <w:jc w:val="center"/>
        <w:rPr>
          <w:sz w:val="24"/>
          <w:szCs w:val="28"/>
          <w:lang w:eastAsia="en-US"/>
        </w:rPr>
      </w:pPr>
      <w:r w:rsidRPr="00C0344B">
        <w:rPr>
          <w:sz w:val="24"/>
          <w:szCs w:val="28"/>
          <w:lang w:eastAsia="en-US"/>
        </w:rPr>
        <w:t>Данные по амплитудно-частотным характеристикам резонансов образцов-свидетелей из титанового сплава ВТ6 с демпфирую</w:t>
      </w:r>
      <w:r w:rsidR="00C0344B" w:rsidRPr="00C0344B">
        <w:rPr>
          <w:sz w:val="24"/>
          <w:szCs w:val="28"/>
          <w:lang w:eastAsia="en-US"/>
        </w:rPr>
        <w:t>щим покрытием и без при 400</w:t>
      </w:r>
      <w:proofErr w:type="gramStart"/>
      <w:r w:rsidR="00C0344B" w:rsidRPr="00C0344B">
        <w:rPr>
          <w:sz w:val="24"/>
          <w:szCs w:val="28"/>
          <w:lang w:eastAsia="en-US"/>
        </w:rPr>
        <w:t>°С</w:t>
      </w:r>
      <w:proofErr w:type="gramEnd"/>
      <w:r w:rsidR="00C0344B" w:rsidRPr="00C0344B">
        <w:rPr>
          <w:sz w:val="24"/>
          <w:szCs w:val="28"/>
          <w:lang w:eastAsia="en-US"/>
        </w:rPr>
        <w:t xml:space="preserve"> </w:t>
      </w:r>
      <w:r w:rsidRPr="00C0344B">
        <w:rPr>
          <w:sz w:val="24"/>
          <w:szCs w:val="28"/>
          <w:lang w:eastAsia="en-US"/>
        </w:rPr>
        <w:t>при напряжении в опасном сечении 70 МПа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38"/>
        <w:gridCol w:w="1503"/>
        <w:gridCol w:w="1863"/>
        <w:gridCol w:w="2932"/>
        <w:gridCol w:w="1842"/>
      </w:tblGrid>
      <w:tr w:rsidR="009F4A83" w:rsidRPr="00EA343D" w:rsidTr="00C0344B">
        <w:trPr>
          <w:trHeight w:val="20"/>
        </w:trPr>
        <w:tc>
          <w:tcPr>
            <w:tcW w:w="1037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№ образца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 xml:space="preserve">Покрытие 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 xml:space="preserve">Частота резонанса, </w:t>
            </w:r>
            <w:proofErr w:type="gramStart"/>
            <w:r w:rsidRPr="00555EE7">
              <w:rPr>
                <w:color w:val="000000"/>
                <w:sz w:val="24"/>
              </w:rPr>
              <w:t>Гц</w:t>
            </w:r>
            <w:proofErr w:type="gramEnd"/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proofErr w:type="gramStart"/>
            <w:r w:rsidRPr="00555EE7">
              <w:rPr>
                <w:color w:val="000000"/>
                <w:sz w:val="24"/>
              </w:rPr>
              <w:t>Амплитуда свободного конца образца),</w:t>
            </w:r>
            <w:r w:rsidR="00C0344B">
              <w:rPr>
                <w:color w:val="000000"/>
                <w:sz w:val="24"/>
              </w:rPr>
              <w:t xml:space="preserve"> </w:t>
            </w:r>
            <w:r w:rsidRPr="00555EE7">
              <w:rPr>
                <w:color w:val="000000"/>
                <w:sz w:val="24"/>
              </w:rPr>
              <w:t>мм</w:t>
            </w:r>
            <w:proofErr w:type="gramEnd"/>
          </w:p>
        </w:tc>
        <w:tc>
          <w:tcPr>
            <w:tcW w:w="1842" w:type="dxa"/>
            <w:vAlign w:val="center"/>
          </w:tcPr>
          <w:p w:rsidR="009F4A83" w:rsidRPr="00555EE7" w:rsidRDefault="00C0344B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 xml:space="preserve">эффективность, </w:t>
            </w:r>
            <w:r w:rsidR="009F4A83" w:rsidRPr="00555EE7">
              <w:rPr>
                <w:color w:val="000000"/>
                <w:sz w:val="24"/>
              </w:rPr>
              <w:t>%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1.</w:t>
            </w:r>
          </w:p>
        </w:tc>
        <w:tc>
          <w:tcPr>
            <w:tcW w:w="0" w:type="auto"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Б</w:t>
            </w:r>
            <w:r w:rsidR="009F4A83" w:rsidRPr="00555EE7">
              <w:rPr>
                <w:color w:val="000000"/>
                <w:sz w:val="24"/>
              </w:rPr>
              <w:t>ез</w:t>
            </w:r>
            <w:r>
              <w:rPr>
                <w:color w:val="000000"/>
                <w:sz w:val="24"/>
              </w:rPr>
              <w:t xml:space="preserve"> </w:t>
            </w:r>
            <w:r w:rsidR="009F4A83" w:rsidRPr="00555EE7">
              <w:rPr>
                <w:color w:val="000000"/>
                <w:sz w:val="24"/>
              </w:rPr>
              <w:t xml:space="preserve"> покрытия</w:t>
            </w: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167,4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3,42</w:t>
            </w:r>
          </w:p>
        </w:tc>
        <w:tc>
          <w:tcPr>
            <w:tcW w:w="1842" w:type="dxa"/>
            <w:vAlign w:val="center"/>
          </w:tcPr>
          <w:p w:rsidR="009F4A83" w:rsidRPr="00555EE7" w:rsidRDefault="004D7880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–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2.</w:t>
            </w:r>
          </w:p>
        </w:tc>
        <w:tc>
          <w:tcPr>
            <w:tcW w:w="0" w:type="auto"/>
            <w:vMerge w:val="restart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С покрытием</w:t>
            </w: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187,2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1,7</w:t>
            </w:r>
          </w:p>
        </w:tc>
        <w:tc>
          <w:tcPr>
            <w:tcW w:w="1842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50,3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3.</w:t>
            </w:r>
          </w:p>
        </w:tc>
        <w:tc>
          <w:tcPr>
            <w:tcW w:w="0" w:type="auto"/>
            <w:vMerge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189,6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1,79</w:t>
            </w:r>
          </w:p>
        </w:tc>
        <w:tc>
          <w:tcPr>
            <w:tcW w:w="1842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47,6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4.</w:t>
            </w:r>
          </w:p>
        </w:tc>
        <w:tc>
          <w:tcPr>
            <w:tcW w:w="0" w:type="auto"/>
            <w:vMerge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187,1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1,83</w:t>
            </w:r>
          </w:p>
        </w:tc>
        <w:tc>
          <w:tcPr>
            <w:tcW w:w="1842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46,5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5.</w:t>
            </w:r>
          </w:p>
        </w:tc>
        <w:tc>
          <w:tcPr>
            <w:tcW w:w="0" w:type="auto"/>
            <w:vMerge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189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1,88</w:t>
            </w:r>
          </w:p>
        </w:tc>
        <w:tc>
          <w:tcPr>
            <w:tcW w:w="1842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45</w:t>
            </w:r>
          </w:p>
        </w:tc>
      </w:tr>
      <w:tr w:rsidR="009F4A83" w:rsidRPr="00EA343D" w:rsidTr="00C0344B">
        <w:trPr>
          <w:trHeight w:val="20"/>
        </w:trPr>
        <w:tc>
          <w:tcPr>
            <w:tcW w:w="1037" w:type="dxa"/>
            <w:noWrap/>
            <w:vAlign w:val="center"/>
          </w:tcPr>
          <w:p w:rsidR="009F4A83" w:rsidRPr="00555EE7" w:rsidRDefault="00555EE7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6.</w:t>
            </w:r>
          </w:p>
        </w:tc>
        <w:tc>
          <w:tcPr>
            <w:tcW w:w="0" w:type="auto"/>
            <w:vMerge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</w:p>
        </w:tc>
        <w:tc>
          <w:tcPr>
            <w:tcW w:w="0" w:type="auto"/>
            <w:noWrap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185,3</w:t>
            </w:r>
          </w:p>
        </w:tc>
        <w:tc>
          <w:tcPr>
            <w:tcW w:w="0" w:type="auto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1,87</w:t>
            </w:r>
          </w:p>
        </w:tc>
        <w:tc>
          <w:tcPr>
            <w:tcW w:w="1842" w:type="dxa"/>
            <w:vAlign w:val="center"/>
          </w:tcPr>
          <w:p w:rsidR="009F4A83" w:rsidRPr="00555EE7" w:rsidRDefault="009F4A83" w:rsidP="002D7ADC">
            <w:pPr>
              <w:spacing w:line="360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45,3</w:t>
            </w:r>
          </w:p>
        </w:tc>
      </w:tr>
    </w:tbl>
    <w:p w:rsidR="009F4A83" w:rsidRPr="00EA343D" w:rsidRDefault="009F4A83" w:rsidP="002D7ADC">
      <w:pPr>
        <w:spacing w:line="360" w:lineRule="auto"/>
        <w:jc w:val="both"/>
        <w:rPr>
          <w:szCs w:val="28"/>
          <w:lang w:eastAsia="en-US"/>
        </w:rPr>
      </w:pPr>
    </w:p>
    <w:p w:rsidR="009F4A83" w:rsidRDefault="009F4A83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Установлено, что демпфирующая способность образцов-свидетелей из 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 xml:space="preserve"> с покрытием системы </w:t>
      </w:r>
      <w:r w:rsidRPr="00EA343D">
        <w:rPr>
          <w:color w:val="000000"/>
          <w:kern w:val="24"/>
          <w:szCs w:val="28"/>
          <w:lang w:val="en-US"/>
        </w:rPr>
        <w:t>Al</w:t>
      </w:r>
      <w:r w:rsidR="00C0344B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Ni</w:t>
      </w:r>
      <w:r w:rsidR="00C0344B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Y</w:t>
      </w:r>
      <w:r w:rsidRPr="00EA343D">
        <w:rPr>
          <w:color w:val="000000"/>
          <w:kern w:val="24"/>
          <w:szCs w:val="28"/>
        </w:rPr>
        <w:t xml:space="preserve"> </w:t>
      </w:r>
      <w:r w:rsidR="00C0344B">
        <w:rPr>
          <w:szCs w:val="28"/>
        </w:rPr>
        <w:t>повышается в среднем на 43</w:t>
      </w:r>
      <w:r w:rsidRPr="00EA343D">
        <w:rPr>
          <w:szCs w:val="28"/>
        </w:rPr>
        <w:t>% при напряжениях в опасном сечении 50 и 70 МПа по сравнению</w:t>
      </w:r>
      <w:r w:rsidR="000A025A" w:rsidRPr="00EA343D">
        <w:rPr>
          <w:szCs w:val="28"/>
        </w:rPr>
        <w:t xml:space="preserve"> с</w:t>
      </w:r>
      <w:r w:rsidRPr="00EA343D">
        <w:rPr>
          <w:szCs w:val="28"/>
        </w:rPr>
        <w:t xml:space="preserve"> образцами-св</w:t>
      </w:r>
      <w:r w:rsidR="000A025A" w:rsidRPr="00EA343D">
        <w:rPr>
          <w:szCs w:val="28"/>
        </w:rPr>
        <w:t>идетелями без покрытия.</w:t>
      </w:r>
    </w:p>
    <w:p w:rsidR="00DE6B3E" w:rsidRPr="00EA343D" w:rsidRDefault="00DE6B3E" w:rsidP="002D7ADC">
      <w:pPr>
        <w:spacing w:line="360" w:lineRule="auto"/>
        <w:ind w:firstLine="708"/>
        <w:jc w:val="both"/>
        <w:rPr>
          <w:szCs w:val="28"/>
        </w:rPr>
      </w:pPr>
    </w:p>
    <w:p w:rsidR="009F4A83" w:rsidRPr="00EA343D" w:rsidRDefault="009F4A83" w:rsidP="00C0344B">
      <w:pPr>
        <w:spacing w:line="360" w:lineRule="auto"/>
        <w:ind w:firstLine="709"/>
        <w:jc w:val="both"/>
        <w:rPr>
          <w:b/>
          <w:szCs w:val="28"/>
        </w:rPr>
      </w:pPr>
      <w:r w:rsidRPr="00EA343D">
        <w:rPr>
          <w:b/>
          <w:szCs w:val="28"/>
        </w:rPr>
        <w:t>Проведение испытаний на жаростойкость образцов из титанового сплава ВТ6 с демпфирующими п</w:t>
      </w:r>
      <w:r w:rsidR="00C0344B">
        <w:rPr>
          <w:b/>
          <w:szCs w:val="28"/>
        </w:rPr>
        <w:t>окрытиями при температуре 400</w:t>
      </w:r>
      <w:proofErr w:type="gramStart"/>
      <w:r w:rsidR="00C0344B">
        <w:rPr>
          <w:szCs w:val="28"/>
        </w:rPr>
        <w:t>°</w:t>
      </w:r>
      <w:r w:rsidRPr="00EA343D">
        <w:rPr>
          <w:b/>
          <w:szCs w:val="28"/>
        </w:rPr>
        <w:t>С</w:t>
      </w:r>
      <w:proofErr w:type="gramEnd"/>
      <w:r w:rsidRPr="00EA343D">
        <w:rPr>
          <w:b/>
          <w:szCs w:val="28"/>
        </w:rPr>
        <w:t xml:space="preserve"> на базе 500 ч</w:t>
      </w:r>
    </w:p>
    <w:p w:rsidR="009F4A83" w:rsidRPr="00EA343D" w:rsidRDefault="009F4A83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>Испытания на жаростойкость образцов из титанового сплава ВТ6 с демпфирующими покрытиями и без него п</w:t>
      </w:r>
      <w:r w:rsidR="000F3C12">
        <w:rPr>
          <w:szCs w:val="28"/>
        </w:rPr>
        <w:t xml:space="preserve">роводились при </w:t>
      </w:r>
      <w:r w:rsidR="00C0344B">
        <w:rPr>
          <w:szCs w:val="28"/>
        </w:rPr>
        <w:t>температуре 400</w:t>
      </w:r>
      <w:proofErr w:type="gramStart"/>
      <w:r w:rsidR="00C0344B">
        <w:rPr>
          <w:szCs w:val="28"/>
        </w:rPr>
        <w:t>°</w:t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на базе 500 ч, в атмосферной муфельной</w:t>
      </w:r>
      <w:r w:rsidR="000A025A" w:rsidRPr="00EA343D">
        <w:rPr>
          <w:szCs w:val="28"/>
        </w:rPr>
        <w:t xml:space="preserve"> </w:t>
      </w:r>
      <w:r w:rsidRPr="00EA343D">
        <w:rPr>
          <w:szCs w:val="28"/>
        </w:rPr>
        <w:t>печи</w:t>
      </w:r>
      <w:r w:rsidR="000A025A" w:rsidRPr="00EA343D">
        <w:rPr>
          <w:szCs w:val="28"/>
        </w:rPr>
        <w:t xml:space="preserve"> </w:t>
      </w:r>
      <w:r w:rsidRPr="00EA343D">
        <w:rPr>
          <w:szCs w:val="28"/>
          <w:lang w:val="en-US"/>
        </w:rPr>
        <w:t>LE</w:t>
      </w:r>
      <w:r w:rsidRPr="00EA343D">
        <w:rPr>
          <w:szCs w:val="28"/>
        </w:rPr>
        <w:t xml:space="preserve"> 14/11 фирмы «</w:t>
      </w:r>
      <w:proofErr w:type="spellStart"/>
      <w:r w:rsidRPr="00EA343D">
        <w:rPr>
          <w:szCs w:val="28"/>
          <w:lang w:val="en-US"/>
        </w:rPr>
        <w:t>N</w:t>
      </w:r>
      <w:r w:rsidR="00555EE7">
        <w:rPr>
          <w:szCs w:val="28"/>
          <w:lang w:val="en-US"/>
        </w:rPr>
        <w:t>a</w:t>
      </w:r>
      <w:r w:rsidRPr="00EA343D">
        <w:rPr>
          <w:szCs w:val="28"/>
          <w:lang w:val="en-US"/>
        </w:rPr>
        <w:t>ber</w:t>
      </w:r>
      <w:r w:rsidR="00555EE7">
        <w:rPr>
          <w:szCs w:val="28"/>
          <w:lang w:val="en-US"/>
        </w:rPr>
        <w:t>t</w:t>
      </w:r>
      <w:r w:rsidRPr="00EA343D">
        <w:rPr>
          <w:szCs w:val="28"/>
          <w:lang w:val="en-US"/>
        </w:rPr>
        <w:t>herm</w:t>
      </w:r>
      <w:proofErr w:type="spellEnd"/>
      <w:r w:rsidRPr="00EA343D">
        <w:rPr>
          <w:szCs w:val="28"/>
        </w:rPr>
        <w:t xml:space="preserve">». </w:t>
      </w:r>
    </w:p>
    <w:p w:rsidR="009F4A83" w:rsidRPr="00EA343D" w:rsidRDefault="009F4A83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Результаты испытаний на жаростойкость при температуре 400 </w:t>
      </w:r>
      <w:proofErr w:type="spellStart"/>
      <w:r w:rsidRPr="00EA343D">
        <w:rPr>
          <w:szCs w:val="28"/>
          <w:vertAlign w:val="superscript"/>
        </w:rPr>
        <w:t>о</w:t>
      </w:r>
      <w:r w:rsidRPr="00EA343D">
        <w:rPr>
          <w:szCs w:val="28"/>
        </w:rPr>
        <w:t>С</w:t>
      </w:r>
      <w:proofErr w:type="spellEnd"/>
      <w:r w:rsidRPr="00EA343D">
        <w:rPr>
          <w:szCs w:val="28"/>
        </w:rPr>
        <w:t xml:space="preserve"> на базе 500 ч приведены в табл</w:t>
      </w:r>
      <w:r w:rsidR="00C0344B">
        <w:rPr>
          <w:szCs w:val="28"/>
        </w:rPr>
        <w:t>.</w:t>
      </w:r>
      <w:r w:rsidRPr="00EA343D">
        <w:rPr>
          <w:szCs w:val="28"/>
        </w:rPr>
        <w:t xml:space="preserve"> </w:t>
      </w:r>
      <w:r w:rsidR="00CD2335">
        <w:rPr>
          <w:szCs w:val="28"/>
        </w:rPr>
        <w:t>5</w:t>
      </w:r>
      <w:r w:rsidRPr="00EA343D">
        <w:rPr>
          <w:szCs w:val="28"/>
        </w:rPr>
        <w:t xml:space="preserve">. </w:t>
      </w:r>
    </w:p>
    <w:p w:rsidR="00C0344B" w:rsidRDefault="00C0344B" w:rsidP="002D7ADC">
      <w:pPr>
        <w:spacing w:line="360" w:lineRule="auto"/>
        <w:ind w:firstLine="708"/>
        <w:jc w:val="both"/>
        <w:rPr>
          <w:szCs w:val="28"/>
        </w:rPr>
      </w:pPr>
    </w:p>
    <w:p w:rsidR="00C0344B" w:rsidRPr="00C0344B" w:rsidRDefault="009F4A83" w:rsidP="00C0344B">
      <w:pPr>
        <w:spacing w:line="360" w:lineRule="auto"/>
        <w:ind w:firstLine="708"/>
        <w:jc w:val="right"/>
        <w:rPr>
          <w:sz w:val="24"/>
          <w:szCs w:val="28"/>
        </w:rPr>
      </w:pPr>
      <w:r w:rsidRPr="00C0344B">
        <w:rPr>
          <w:sz w:val="24"/>
          <w:szCs w:val="28"/>
        </w:rPr>
        <w:t xml:space="preserve">Таблица </w:t>
      </w:r>
      <w:r w:rsidR="00CD2335" w:rsidRPr="00C0344B">
        <w:rPr>
          <w:sz w:val="24"/>
          <w:szCs w:val="28"/>
        </w:rPr>
        <w:t>5</w:t>
      </w:r>
      <w:r w:rsidR="00C0344B" w:rsidRPr="00C0344B">
        <w:rPr>
          <w:sz w:val="24"/>
          <w:szCs w:val="28"/>
        </w:rPr>
        <w:t xml:space="preserve"> </w:t>
      </w:r>
    </w:p>
    <w:p w:rsidR="009F4A83" w:rsidRPr="00C0344B" w:rsidRDefault="009F4A83" w:rsidP="00C0344B">
      <w:pPr>
        <w:spacing w:line="360" w:lineRule="auto"/>
        <w:jc w:val="center"/>
        <w:rPr>
          <w:sz w:val="24"/>
          <w:szCs w:val="28"/>
        </w:rPr>
      </w:pPr>
      <w:r w:rsidRPr="00C0344B">
        <w:rPr>
          <w:sz w:val="24"/>
          <w:szCs w:val="28"/>
        </w:rPr>
        <w:t>Результаты удельного изменения массы образцов (г/м</w:t>
      </w:r>
      <w:r w:rsidRPr="00C0344B">
        <w:rPr>
          <w:sz w:val="24"/>
          <w:szCs w:val="28"/>
          <w:vertAlign w:val="superscript"/>
        </w:rPr>
        <w:t>2</w:t>
      </w:r>
      <w:r w:rsidRPr="00C0344B">
        <w:rPr>
          <w:sz w:val="24"/>
          <w:szCs w:val="28"/>
        </w:rPr>
        <w:t xml:space="preserve">) из титанового сплава ВТ6 с демпфирующим покрытием </w:t>
      </w:r>
      <w:r w:rsidR="00C0344B" w:rsidRPr="00C0344B">
        <w:rPr>
          <w:sz w:val="24"/>
          <w:szCs w:val="28"/>
        </w:rPr>
        <w:t>и без него при температуре 400</w:t>
      </w:r>
      <w:proofErr w:type="gramStart"/>
      <w:r w:rsidR="00C0344B" w:rsidRPr="00C0344B">
        <w:rPr>
          <w:sz w:val="24"/>
          <w:szCs w:val="28"/>
        </w:rPr>
        <w:t>°</w:t>
      </w:r>
      <w:r w:rsidRPr="00C0344B">
        <w:rPr>
          <w:sz w:val="24"/>
          <w:szCs w:val="28"/>
        </w:rPr>
        <w:t>С</w:t>
      </w:r>
      <w:proofErr w:type="gramEnd"/>
      <w:r w:rsidRPr="00C0344B">
        <w:rPr>
          <w:sz w:val="24"/>
          <w:szCs w:val="28"/>
        </w:rPr>
        <w:t xml:space="preserve"> на базе 500 ч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540"/>
        <w:gridCol w:w="1606"/>
        <w:gridCol w:w="864"/>
        <w:gridCol w:w="864"/>
        <w:gridCol w:w="863"/>
        <w:gridCol w:w="863"/>
        <w:gridCol w:w="863"/>
        <w:gridCol w:w="863"/>
        <w:gridCol w:w="863"/>
        <w:gridCol w:w="883"/>
      </w:tblGrid>
      <w:tr w:rsidR="009F4A83" w:rsidRPr="00EA343D" w:rsidTr="00C0344B">
        <w:trPr>
          <w:trHeight w:val="483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№</w:t>
            </w:r>
          </w:p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proofErr w:type="gramStart"/>
            <w:r w:rsidRPr="00555EE7">
              <w:rPr>
                <w:bCs/>
                <w:color w:val="000000"/>
                <w:sz w:val="24"/>
              </w:rPr>
              <w:t>п</w:t>
            </w:r>
            <w:proofErr w:type="gramEnd"/>
            <w:r w:rsidRPr="00555EE7">
              <w:rPr>
                <w:bCs/>
                <w:color w:val="000000"/>
                <w:sz w:val="24"/>
              </w:rPr>
              <w:t>/п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ind w:left="-107" w:right="-109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Покрытие</w:t>
            </w:r>
          </w:p>
        </w:tc>
        <w:tc>
          <w:tcPr>
            <w:tcW w:w="6926" w:type="dxa"/>
            <w:gridSpan w:val="8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sz w:val="24"/>
                <w:vertAlign w:val="superscript"/>
              </w:rPr>
            </w:pPr>
            <w:r w:rsidRPr="00555EE7">
              <w:rPr>
                <w:sz w:val="24"/>
              </w:rPr>
              <w:t>Количество часов / значения удельного изменения массы образцов г/м</w:t>
            </w:r>
            <w:proofErr w:type="gramStart"/>
            <w:r w:rsidRPr="00555EE7">
              <w:rPr>
                <w:sz w:val="24"/>
                <w:vertAlign w:val="superscript"/>
              </w:rPr>
              <w:t>2</w:t>
            </w:r>
            <w:proofErr w:type="gramEnd"/>
          </w:p>
        </w:tc>
      </w:tr>
      <w:tr w:rsidR="009F4A83" w:rsidRPr="00EA343D" w:rsidTr="00C0344B">
        <w:trPr>
          <w:trHeight w:val="155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rPr>
                <w:bCs/>
                <w:color w:val="000000"/>
                <w:sz w:val="24"/>
              </w:rPr>
            </w:pP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400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bCs/>
                <w:color w:val="000000"/>
                <w:sz w:val="24"/>
              </w:rPr>
            </w:pPr>
            <w:r w:rsidRPr="00555EE7">
              <w:rPr>
                <w:bCs/>
                <w:color w:val="000000"/>
                <w:sz w:val="24"/>
              </w:rPr>
              <w:t>500</w:t>
            </w:r>
          </w:p>
        </w:tc>
      </w:tr>
      <w:tr w:rsidR="009F4A83" w:rsidRPr="00EA343D" w:rsidTr="00C0344B">
        <w:trPr>
          <w:trHeight w:val="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Без покрытия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0,343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0,137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0,137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0,274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0,343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0,343</w:t>
            </w:r>
          </w:p>
        </w:tc>
      </w:tr>
      <w:tr w:rsidR="009F4A83" w:rsidRPr="00EA343D" w:rsidTr="00C0344B">
        <w:trPr>
          <w:trHeight w:val="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  <w:lang w:val="en-US"/>
              </w:rPr>
            </w:pPr>
            <w:r w:rsidRPr="00555EE7">
              <w:rPr>
                <w:color w:val="000000"/>
                <w:sz w:val="24"/>
                <w:lang w:val="en-US"/>
              </w:rPr>
              <w:t>Al-Ni-Y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0,206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0,137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0,069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0,137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0,206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4A83" w:rsidRPr="00555EE7" w:rsidRDefault="009F4A83" w:rsidP="00C0344B">
            <w:pPr>
              <w:spacing w:line="276" w:lineRule="auto"/>
              <w:jc w:val="center"/>
              <w:rPr>
                <w:color w:val="000000"/>
                <w:sz w:val="24"/>
              </w:rPr>
            </w:pPr>
            <w:r w:rsidRPr="00555EE7">
              <w:rPr>
                <w:color w:val="000000"/>
                <w:sz w:val="24"/>
              </w:rPr>
              <w:t>0,206</w:t>
            </w:r>
          </w:p>
        </w:tc>
      </w:tr>
    </w:tbl>
    <w:p w:rsidR="009F4A83" w:rsidRPr="00EA343D" w:rsidRDefault="009F4A83" w:rsidP="002D7ADC">
      <w:pPr>
        <w:spacing w:line="360" w:lineRule="auto"/>
        <w:ind w:firstLine="708"/>
        <w:jc w:val="both"/>
        <w:rPr>
          <w:szCs w:val="28"/>
        </w:rPr>
      </w:pPr>
    </w:p>
    <w:p w:rsidR="009F4A83" w:rsidRPr="00EA343D" w:rsidRDefault="009F4A83" w:rsidP="002D7ADC">
      <w:pPr>
        <w:spacing w:line="360" w:lineRule="auto"/>
        <w:ind w:firstLine="709"/>
        <w:contextualSpacing/>
        <w:jc w:val="both"/>
        <w:textAlignment w:val="baseline"/>
        <w:rPr>
          <w:szCs w:val="28"/>
        </w:rPr>
      </w:pPr>
      <w:r w:rsidRPr="00EA343D">
        <w:rPr>
          <w:szCs w:val="28"/>
        </w:rPr>
        <w:t>Установлено, что образцы-свидетели из титанового сплава ВТ6 с демпфирующим покрытие</w:t>
      </w:r>
      <w:r w:rsidR="00C0344B">
        <w:rPr>
          <w:szCs w:val="28"/>
        </w:rPr>
        <w:t xml:space="preserve">м по удельному изменению массы </w:t>
      </w:r>
      <w:r w:rsidRPr="00EA343D">
        <w:rPr>
          <w:szCs w:val="28"/>
        </w:rPr>
        <w:t>имеют высокую жаростойкость (</w:t>
      </w:r>
      <w:r w:rsidRPr="00EA343D">
        <w:rPr>
          <w:color w:val="000000"/>
          <w:kern w:val="24"/>
          <w:szCs w:val="28"/>
        </w:rPr>
        <w:t>0,206 г/м</w:t>
      </w:r>
      <w:r w:rsidRPr="00EA343D">
        <w:rPr>
          <w:color w:val="000000"/>
          <w:kern w:val="24"/>
          <w:position w:val="8"/>
          <w:szCs w:val="28"/>
          <w:vertAlign w:val="superscript"/>
        </w:rPr>
        <w:t>2</w:t>
      </w:r>
      <w:r w:rsidRPr="00EA343D">
        <w:rPr>
          <w:szCs w:val="28"/>
        </w:rPr>
        <w:t xml:space="preserve">) и </w:t>
      </w:r>
      <w:r w:rsidRPr="00EA343D">
        <w:rPr>
          <w:color w:val="000000"/>
          <w:kern w:val="24"/>
          <w:szCs w:val="28"/>
        </w:rPr>
        <w:t>(0,343 г/м</w:t>
      </w:r>
      <w:r w:rsidRPr="00EA343D">
        <w:rPr>
          <w:color w:val="000000"/>
          <w:kern w:val="24"/>
          <w:position w:val="8"/>
          <w:szCs w:val="28"/>
          <w:vertAlign w:val="superscript"/>
        </w:rPr>
        <w:t>2</w:t>
      </w:r>
      <w:r w:rsidRPr="00EA343D">
        <w:rPr>
          <w:color w:val="000000"/>
          <w:kern w:val="24"/>
          <w:szCs w:val="28"/>
        </w:rPr>
        <w:t xml:space="preserve">) </w:t>
      </w:r>
      <w:r w:rsidR="00C0344B">
        <w:rPr>
          <w:szCs w:val="28"/>
        </w:rPr>
        <w:t>–</w:t>
      </w:r>
      <w:r w:rsidRPr="00EA343D">
        <w:rPr>
          <w:color w:val="000000"/>
          <w:kern w:val="24"/>
          <w:szCs w:val="28"/>
        </w:rPr>
        <w:t xml:space="preserve"> без покрытия, </w:t>
      </w:r>
      <w:r w:rsidR="00C0344B">
        <w:rPr>
          <w:szCs w:val="28"/>
        </w:rPr>
        <w:t xml:space="preserve">обеспечивая защиту основы </w:t>
      </w:r>
      <w:r w:rsidRPr="00EA343D">
        <w:rPr>
          <w:szCs w:val="28"/>
        </w:rPr>
        <w:t>от окисления при температуре</w:t>
      </w:r>
      <w:r w:rsidR="00EA343D">
        <w:rPr>
          <w:szCs w:val="28"/>
        </w:rPr>
        <w:t xml:space="preserve"> </w:t>
      </w:r>
      <w:r w:rsidR="00C0344B">
        <w:rPr>
          <w:szCs w:val="28"/>
        </w:rPr>
        <w:t>400</w:t>
      </w:r>
      <w:proofErr w:type="gramStart"/>
      <w:r w:rsidR="00C0344B">
        <w:rPr>
          <w:szCs w:val="28"/>
        </w:rPr>
        <w:t>°</w:t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на базе 500 ч.</w:t>
      </w:r>
    </w:p>
    <w:p w:rsidR="009F4A83" w:rsidRPr="00EA343D" w:rsidRDefault="009F4A83" w:rsidP="002D7ADC">
      <w:pPr>
        <w:spacing w:line="360" w:lineRule="auto"/>
        <w:jc w:val="both"/>
        <w:rPr>
          <w:szCs w:val="28"/>
        </w:rPr>
      </w:pPr>
    </w:p>
    <w:p w:rsidR="009F4A83" w:rsidRPr="00EF26A8" w:rsidRDefault="009F4A83" w:rsidP="00EF26A8">
      <w:pPr>
        <w:spacing w:line="360" w:lineRule="auto"/>
        <w:ind w:firstLine="720"/>
        <w:jc w:val="both"/>
        <w:rPr>
          <w:b/>
          <w:spacing w:val="-10"/>
          <w:szCs w:val="28"/>
        </w:rPr>
      </w:pPr>
      <w:r w:rsidRPr="00EF26A8">
        <w:rPr>
          <w:b/>
          <w:spacing w:val="-6"/>
          <w:szCs w:val="28"/>
        </w:rPr>
        <w:t xml:space="preserve">Проведение испытания на относительную эрозионную стойкость </w:t>
      </w:r>
      <w:r w:rsidRPr="00EF26A8">
        <w:rPr>
          <w:b/>
          <w:spacing w:val="-10"/>
          <w:szCs w:val="28"/>
        </w:rPr>
        <w:t>образцов из титанового сплава ВТ</w:t>
      </w:r>
      <w:proofErr w:type="gramStart"/>
      <w:r w:rsidRPr="00EF26A8">
        <w:rPr>
          <w:b/>
          <w:spacing w:val="-10"/>
          <w:szCs w:val="28"/>
        </w:rPr>
        <w:t>6</w:t>
      </w:r>
      <w:proofErr w:type="gramEnd"/>
      <w:r w:rsidRPr="00EF26A8">
        <w:rPr>
          <w:b/>
          <w:spacing w:val="-10"/>
          <w:szCs w:val="28"/>
        </w:rPr>
        <w:t xml:space="preserve"> с демпфирующим покрытием и без него</w:t>
      </w:r>
    </w:p>
    <w:p w:rsidR="009F4A83" w:rsidRPr="00EA343D" w:rsidRDefault="009F4A83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 xml:space="preserve">Испытания проводились согласно </w:t>
      </w:r>
      <w:proofErr w:type="gramStart"/>
      <w:r w:rsidRPr="00EA343D">
        <w:rPr>
          <w:szCs w:val="28"/>
        </w:rPr>
        <w:t>ММ</w:t>
      </w:r>
      <w:proofErr w:type="gramEnd"/>
      <w:r w:rsidRPr="00EA343D">
        <w:rPr>
          <w:szCs w:val="28"/>
        </w:rPr>
        <w:t xml:space="preserve"> 1.595-2-352-2008 на испытательном стенде лаборатории № 2. </w:t>
      </w:r>
    </w:p>
    <w:p w:rsidR="009F4A83" w:rsidRPr="00EA343D" w:rsidRDefault="009F4A83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>Данные испытаний приведены в табл</w:t>
      </w:r>
      <w:r w:rsidR="00EF26A8">
        <w:rPr>
          <w:szCs w:val="28"/>
        </w:rPr>
        <w:t>.</w:t>
      </w:r>
      <w:r w:rsidRPr="00EA343D">
        <w:rPr>
          <w:szCs w:val="28"/>
        </w:rPr>
        <w:t xml:space="preserve"> </w:t>
      </w:r>
      <w:r w:rsidR="00CD2335">
        <w:rPr>
          <w:szCs w:val="28"/>
        </w:rPr>
        <w:t>6</w:t>
      </w:r>
      <w:r w:rsidRPr="00EA343D">
        <w:rPr>
          <w:szCs w:val="28"/>
        </w:rPr>
        <w:t xml:space="preserve">. </w:t>
      </w:r>
    </w:p>
    <w:p w:rsidR="00EF26A8" w:rsidRPr="00EF26A8" w:rsidRDefault="009F4A83" w:rsidP="00EF26A8">
      <w:pPr>
        <w:spacing w:line="360" w:lineRule="auto"/>
        <w:ind w:firstLine="708"/>
        <w:jc w:val="right"/>
        <w:rPr>
          <w:sz w:val="24"/>
          <w:szCs w:val="28"/>
        </w:rPr>
      </w:pPr>
      <w:r w:rsidRPr="00EF26A8">
        <w:rPr>
          <w:sz w:val="24"/>
          <w:szCs w:val="28"/>
        </w:rPr>
        <w:t xml:space="preserve">Таблица </w:t>
      </w:r>
      <w:r w:rsidR="00CD2335" w:rsidRPr="00EF26A8">
        <w:rPr>
          <w:sz w:val="24"/>
          <w:szCs w:val="28"/>
        </w:rPr>
        <w:t>6</w:t>
      </w:r>
      <w:r w:rsidR="0050794C" w:rsidRPr="00EF26A8">
        <w:rPr>
          <w:sz w:val="24"/>
          <w:szCs w:val="28"/>
        </w:rPr>
        <w:t xml:space="preserve"> </w:t>
      </w:r>
    </w:p>
    <w:p w:rsidR="009F4A83" w:rsidRPr="00EF26A8" w:rsidRDefault="009F4A83" w:rsidP="00EF26A8">
      <w:pPr>
        <w:spacing w:line="360" w:lineRule="auto"/>
        <w:ind w:firstLine="708"/>
        <w:jc w:val="center"/>
        <w:rPr>
          <w:sz w:val="24"/>
          <w:szCs w:val="28"/>
        </w:rPr>
      </w:pPr>
      <w:r w:rsidRPr="00EF26A8">
        <w:rPr>
          <w:sz w:val="24"/>
          <w:szCs w:val="28"/>
        </w:rPr>
        <w:t>Относительный эрозионный износ титанового сплава ВТ</w:t>
      </w:r>
      <w:proofErr w:type="gramStart"/>
      <w:r w:rsidRPr="00EF26A8">
        <w:rPr>
          <w:sz w:val="24"/>
          <w:szCs w:val="28"/>
        </w:rPr>
        <w:t>6</w:t>
      </w:r>
      <w:proofErr w:type="gramEnd"/>
      <w:r w:rsidRPr="00EF26A8">
        <w:rPr>
          <w:sz w:val="24"/>
          <w:szCs w:val="28"/>
        </w:rPr>
        <w:t xml:space="preserve"> с демпфирующим покрытием</w:t>
      </w:r>
      <w:r w:rsidR="000A025A" w:rsidRPr="00EF26A8">
        <w:rPr>
          <w:sz w:val="24"/>
          <w:szCs w:val="28"/>
        </w:rPr>
        <w:t xml:space="preserve"> и без него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4"/>
        <w:gridCol w:w="2770"/>
        <w:gridCol w:w="2835"/>
        <w:gridCol w:w="2693"/>
      </w:tblGrid>
      <w:tr w:rsidR="009F4A83" w:rsidRPr="00EA343D" w:rsidTr="00EF26A8">
        <w:trPr>
          <w:cantSplit/>
          <w:trHeight w:val="285"/>
          <w:tblHeader/>
        </w:trPr>
        <w:tc>
          <w:tcPr>
            <w:tcW w:w="774" w:type="dxa"/>
            <w:vMerge w:val="restart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 xml:space="preserve">№ </w:t>
            </w:r>
            <w:proofErr w:type="spellStart"/>
            <w:r w:rsidRPr="00555EE7">
              <w:rPr>
                <w:sz w:val="24"/>
              </w:rPr>
              <w:t>п.п</w:t>
            </w:r>
            <w:proofErr w:type="spellEnd"/>
            <w:r w:rsidRPr="00555EE7">
              <w:rPr>
                <w:sz w:val="24"/>
              </w:rPr>
              <w:t>.</w:t>
            </w:r>
          </w:p>
        </w:tc>
        <w:tc>
          <w:tcPr>
            <w:tcW w:w="2770" w:type="dxa"/>
            <w:vMerge w:val="restart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Покрытие</w:t>
            </w:r>
          </w:p>
        </w:tc>
        <w:tc>
          <w:tcPr>
            <w:tcW w:w="5528" w:type="dxa"/>
            <w:gridSpan w:val="2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Относительный эрозионный износ /</w:t>
            </w:r>
          </w:p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эрозионная стойкость, раз</w:t>
            </w:r>
          </w:p>
        </w:tc>
      </w:tr>
      <w:tr w:rsidR="009F4A83" w:rsidRPr="00EA343D" w:rsidTr="00EF26A8">
        <w:trPr>
          <w:cantSplit/>
          <w:trHeight w:val="251"/>
          <w:tblHeader/>
        </w:trPr>
        <w:tc>
          <w:tcPr>
            <w:tcW w:w="774" w:type="dxa"/>
            <w:vMerge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2770" w:type="dxa"/>
            <w:vMerge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2835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70 градусов</w:t>
            </w:r>
          </w:p>
        </w:tc>
        <w:tc>
          <w:tcPr>
            <w:tcW w:w="2693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20 градусов</w:t>
            </w:r>
          </w:p>
        </w:tc>
      </w:tr>
      <w:tr w:rsidR="009F4A83" w:rsidRPr="00EA343D" w:rsidTr="00EF26A8">
        <w:tc>
          <w:tcPr>
            <w:tcW w:w="774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1.</w:t>
            </w:r>
          </w:p>
        </w:tc>
        <w:tc>
          <w:tcPr>
            <w:tcW w:w="2770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Без покрытия</w:t>
            </w:r>
          </w:p>
        </w:tc>
        <w:tc>
          <w:tcPr>
            <w:tcW w:w="2835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1</w:t>
            </w:r>
          </w:p>
        </w:tc>
        <w:tc>
          <w:tcPr>
            <w:tcW w:w="2693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1</w:t>
            </w:r>
          </w:p>
        </w:tc>
      </w:tr>
      <w:tr w:rsidR="009F4A83" w:rsidRPr="00EA343D" w:rsidTr="00EF26A8">
        <w:tc>
          <w:tcPr>
            <w:tcW w:w="774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2.</w:t>
            </w:r>
          </w:p>
        </w:tc>
        <w:tc>
          <w:tcPr>
            <w:tcW w:w="2770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  <w:lang w:val="en-US" w:eastAsia="en-US"/>
              </w:rPr>
            </w:pPr>
            <w:r w:rsidRPr="00555EE7">
              <w:rPr>
                <w:sz w:val="24"/>
                <w:lang w:val="en-US" w:eastAsia="en-US"/>
              </w:rPr>
              <w:t>Al-Ni-Y</w:t>
            </w:r>
          </w:p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2835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  <w:lang w:val="en-US"/>
              </w:rPr>
            </w:pPr>
            <w:r w:rsidRPr="00555EE7">
              <w:rPr>
                <w:sz w:val="24"/>
              </w:rPr>
              <w:t>0</w:t>
            </w:r>
            <w:r w:rsidRPr="00555EE7">
              <w:rPr>
                <w:sz w:val="24"/>
                <w:lang w:val="en-US"/>
              </w:rPr>
              <w:t>,05</w:t>
            </w:r>
            <w:r w:rsidRPr="00555EE7">
              <w:rPr>
                <w:sz w:val="24"/>
              </w:rPr>
              <w:t>/</w:t>
            </w:r>
            <w:r w:rsidRPr="00555EE7">
              <w:rPr>
                <w:sz w:val="24"/>
                <w:lang w:val="en-US"/>
              </w:rPr>
              <w:t>20</w:t>
            </w:r>
          </w:p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Прошел 3 цикла</w:t>
            </w:r>
          </w:p>
        </w:tc>
        <w:tc>
          <w:tcPr>
            <w:tcW w:w="2693" w:type="dxa"/>
          </w:tcPr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  <w:lang w:val="en-US"/>
              </w:rPr>
            </w:pPr>
            <w:r w:rsidRPr="00555EE7">
              <w:rPr>
                <w:sz w:val="24"/>
              </w:rPr>
              <w:t>0</w:t>
            </w:r>
            <w:r w:rsidRPr="00555EE7">
              <w:rPr>
                <w:sz w:val="24"/>
                <w:lang w:val="en-US"/>
              </w:rPr>
              <w:t>,12</w:t>
            </w:r>
            <w:r w:rsidRPr="00555EE7">
              <w:rPr>
                <w:sz w:val="24"/>
              </w:rPr>
              <w:t>/</w:t>
            </w:r>
            <w:r w:rsidRPr="00555EE7">
              <w:rPr>
                <w:sz w:val="24"/>
                <w:lang w:val="en-US"/>
              </w:rPr>
              <w:t>8,3</w:t>
            </w:r>
          </w:p>
          <w:p w:rsidR="009F4A83" w:rsidRPr="00555EE7" w:rsidRDefault="009F4A83" w:rsidP="00EF26A8">
            <w:pPr>
              <w:spacing w:line="276" w:lineRule="auto"/>
              <w:jc w:val="center"/>
              <w:rPr>
                <w:sz w:val="24"/>
              </w:rPr>
            </w:pPr>
            <w:r w:rsidRPr="00555EE7">
              <w:rPr>
                <w:sz w:val="24"/>
              </w:rPr>
              <w:t>Прошел 3 цикла</w:t>
            </w:r>
          </w:p>
        </w:tc>
      </w:tr>
    </w:tbl>
    <w:p w:rsidR="009F4A83" w:rsidRPr="00EA343D" w:rsidRDefault="009F4A83" w:rsidP="002D7ADC">
      <w:pPr>
        <w:spacing w:line="360" w:lineRule="auto"/>
        <w:jc w:val="both"/>
        <w:rPr>
          <w:szCs w:val="28"/>
        </w:rPr>
      </w:pPr>
    </w:p>
    <w:p w:rsidR="009F4A83" w:rsidRDefault="009F4A83" w:rsidP="002D7ADC">
      <w:pPr>
        <w:spacing w:line="360" w:lineRule="auto"/>
        <w:ind w:firstLine="708"/>
        <w:contextualSpacing/>
        <w:jc w:val="both"/>
        <w:textAlignment w:val="baseline"/>
        <w:rPr>
          <w:rFonts w:eastAsia="Calibri"/>
          <w:color w:val="000000"/>
          <w:kern w:val="24"/>
          <w:szCs w:val="28"/>
          <w:lang w:eastAsia="en-US"/>
        </w:rPr>
      </w:pPr>
      <w:r w:rsidRPr="00EA343D">
        <w:rPr>
          <w:szCs w:val="28"/>
        </w:rPr>
        <w:t xml:space="preserve">Установлено, что </w:t>
      </w:r>
      <w:r w:rsidRPr="00EA343D">
        <w:rPr>
          <w:color w:val="000000"/>
          <w:kern w:val="24"/>
          <w:szCs w:val="28"/>
        </w:rPr>
        <w:t xml:space="preserve">демпфирующее покрытие </w:t>
      </w:r>
      <w:r w:rsidRPr="00EA343D">
        <w:rPr>
          <w:color w:val="000000"/>
          <w:kern w:val="24"/>
          <w:szCs w:val="28"/>
          <w:lang w:val="en-US"/>
        </w:rPr>
        <w:t>Al</w:t>
      </w:r>
      <w:r w:rsidR="000F3C12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Ni</w:t>
      </w:r>
      <w:r w:rsidR="000F3C12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Y</w:t>
      </w:r>
      <w:r w:rsidRPr="00EA343D">
        <w:rPr>
          <w:color w:val="000000"/>
          <w:kern w:val="24"/>
          <w:szCs w:val="28"/>
        </w:rPr>
        <w:t xml:space="preserve"> повышает эрозионную стойкость</w:t>
      </w:r>
      <w:r w:rsidR="00DE6B3E">
        <w:rPr>
          <w:color w:val="000000"/>
          <w:kern w:val="24"/>
          <w:szCs w:val="28"/>
        </w:rPr>
        <w:t xml:space="preserve"> </w:t>
      </w:r>
      <w:r w:rsidRPr="00EA343D">
        <w:rPr>
          <w:color w:val="000000"/>
          <w:kern w:val="24"/>
          <w:szCs w:val="28"/>
        </w:rPr>
        <w:t>образца-</w:t>
      </w:r>
      <w:r w:rsidRPr="00EA343D">
        <w:rPr>
          <w:rFonts w:eastAsia="Calibri"/>
          <w:color w:val="000000"/>
          <w:kern w:val="24"/>
          <w:szCs w:val="28"/>
          <w:lang w:eastAsia="en-US"/>
        </w:rPr>
        <w:t>свидетеля ВТ</w:t>
      </w:r>
      <w:proofErr w:type="gramStart"/>
      <w:r w:rsidRPr="00EA343D">
        <w:rPr>
          <w:rFonts w:eastAsia="Calibri"/>
          <w:color w:val="000000"/>
          <w:kern w:val="24"/>
          <w:szCs w:val="28"/>
          <w:lang w:eastAsia="en-US"/>
        </w:rPr>
        <w:t>6</w:t>
      </w:r>
      <w:proofErr w:type="gramEnd"/>
      <w:r w:rsidRPr="00EA343D">
        <w:rPr>
          <w:rFonts w:eastAsia="Calibri"/>
          <w:color w:val="000000"/>
          <w:kern w:val="24"/>
          <w:szCs w:val="28"/>
          <w:lang w:eastAsia="en-US"/>
        </w:rPr>
        <w:t xml:space="preserve"> относительно образца-свидетеля без покрытия в 20 раз при 70 градусах атаки абразивного потока и 8,3 раза – при 20 градусах.</w:t>
      </w:r>
    </w:p>
    <w:p w:rsidR="00EF26A8" w:rsidRPr="00EA343D" w:rsidRDefault="00EF26A8" w:rsidP="002D7ADC">
      <w:pPr>
        <w:spacing w:line="360" w:lineRule="auto"/>
        <w:ind w:firstLine="708"/>
        <w:contextualSpacing/>
        <w:jc w:val="both"/>
        <w:textAlignment w:val="baseline"/>
        <w:rPr>
          <w:rFonts w:eastAsia="Calibri"/>
          <w:szCs w:val="28"/>
          <w:lang w:eastAsia="en-US"/>
        </w:rPr>
      </w:pPr>
    </w:p>
    <w:p w:rsidR="009F4A83" w:rsidRPr="00EA343D" w:rsidRDefault="009F4A83" w:rsidP="00BB2FE5">
      <w:pPr>
        <w:spacing w:line="360" w:lineRule="auto"/>
        <w:ind w:firstLine="709"/>
        <w:jc w:val="both"/>
        <w:rPr>
          <w:szCs w:val="28"/>
        </w:rPr>
      </w:pPr>
      <w:r w:rsidRPr="00EA343D">
        <w:rPr>
          <w:b/>
          <w:szCs w:val="28"/>
          <w:lang w:eastAsia="en-US"/>
        </w:rPr>
        <w:t>Металлографическое и</w:t>
      </w:r>
      <w:r w:rsidRPr="00EA343D">
        <w:rPr>
          <w:b/>
          <w:szCs w:val="28"/>
        </w:rPr>
        <w:t>сследование демпфирующего покрытия в исходном состоянии и после испытаний на демпфирующую способность и жаростойкость</w:t>
      </w:r>
    </w:p>
    <w:p w:rsidR="009F4A83" w:rsidRPr="00EA343D" w:rsidRDefault="009F4A83" w:rsidP="002D7ADC">
      <w:pPr>
        <w:spacing w:line="360" w:lineRule="auto"/>
        <w:ind w:firstLine="709"/>
        <w:jc w:val="both"/>
        <w:rPr>
          <w:szCs w:val="28"/>
        </w:rPr>
      </w:pPr>
      <w:r w:rsidRPr="00EA343D">
        <w:rPr>
          <w:szCs w:val="28"/>
        </w:rPr>
        <w:t xml:space="preserve">Проведены металлографические исследования демпфирующего покрытия из сплава </w:t>
      </w:r>
      <w:r w:rsidR="00555EE7">
        <w:rPr>
          <w:szCs w:val="28"/>
        </w:rPr>
        <w:t xml:space="preserve">системы </w:t>
      </w:r>
      <w:r w:rsidR="00555EE7" w:rsidRPr="00EA343D">
        <w:rPr>
          <w:color w:val="000000"/>
          <w:kern w:val="24"/>
          <w:szCs w:val="28"/>
          <w:lang w:val="en-US"/>
        </w:rPr>
        <w:t>Al</w:t>
      </w:r>
      <w:r w:rsidR="00BB2FE5">
        <w:rPr>
          <w:szCs w:val="28"/>
        </w:rPr>
        <w:t>–</w:t>
      </w:r>
      <w:r w:rsidR="00555EE7" w:rsidRPr="00EA343D">
        <w:rPr>
          <w:color w:val="000000"/>
          <w:kern w:val="24"/>
          <w:szCs w:val="28"/>
          <w:lang w:val="en-US"/>
        </w:rPr>
        <w:t>Ni</w:t>
      </w:r>
      <w:r w:rsidR="00BB2FE5">
        <w:rPr>
          <w:szCs w:val="28"/>
        </w:rPr>
        <w:t>–</w:t>
      </w:r>
      <w:r w:rsidR="00555EE7" w:rsidRPr="00EA343D">
        <w:rPr>
          <w:color w:val="000000"/>
          <w:kern w:val="24"/>
          <w:szCs w:val="28"/>
          <w:lang w:val="en-US"/>
        </w:rPr>
        <w:t>Y</w:t>
      </w:r>
      <w:r w:rsidRPr="00EA343D">
        <w:rPr>
          <w:szCs w:val="28"/>
        </w:rPr>
        <w:t xml:space="preserve"> на образцах 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 xml:space="preserve"> после нанесения в исходном состоянии и после проведения испытаний на жаростойкость и демпфирующую способность</w:t>
      </w:r>
      <w:r w:rsidR="003F4EB6" w:rsidRPr="00EA343D">
        <w:rPr>
          <w:szCs w:val="28"/>
        </w:rPr>
        <w:t>.</w:t>
      </w:r>
    </w:p>
    <w:p w:rsidR="009F4A83" w:rsidRPr="00EA343D" w:rsidRDefault="009F4A83" w:rsidP="002D7ADC">
      <w:pPr>
        <w:spacing w:line="360" w:lineRule="auto"/>
        <w:ind w:firstLine="709"/>
        <w:jc w:val="both"/>
        <w:rPr>
          <w:spacing w:val="-4"/>
          <w:szCs w:val="28"/>
        </w:rPr>
      </w:pPr>
      <w:r w:rsidRPr="00EA343D">
        <w:rPr>
          <w:spacing w:val="-4"/>
          <w:szCs w:val="28"/>
        </w:rPr>
        <w:t>Микроструктуры образцов из титанового сплава ВТ</w:t>
      </w:r>
      <w:proofErr w:type="gramStart"/>
      <w:r w:rsidRPr="00EA343D">
        <w:rPr>
          <w:spacing w:val="-4"/>
          <w:szCs w:val="28"/>
        </w:rPr>
        <w:t>6</w:t>
      </w:r>
      <w:proofErr w:type="gramEnd"/>
      <w:r w:rsidRPr="00EA343D">
        <w:rPr>
          <w:spacing w:val="-4"/>
          <w:szCs w:val="28"/>
        </w:rPr>
        <w:t xml:space="preserve"> </w:t>
      </w:r>
      <w:r w:rsidR="00BB2FE5">
        <w:rPr>
          <w:szCs w:val="28"/>
        </w:rPr>
        <w:t xml:space="preserve">с демпфирующим </w:t>
      </w:r>
      <w:r w:rsidRPr="00EA343D">
        <w:rPr>
          <w:szCs w:val="28"/>
        </w:rPr>
        <w:t>покрытием после нанесения в исходном состоянии и после проведения испытаний на жаростойкость и демпфирующую способность</w:t>
      </w:r>
      <w:r w:rsidRPr="00EA343D">
        <w:rPr>
          <w:spacing w:val="-4"/>
          <w:szCs w:val="28"/>
        </w:rPr>
        <w:t xml:space="preserve"> представлены на рис</w:t>
      </w:r>
      <w:r w:rsidR="00BB2FE5">
        <w:rPr>
          <w:spacing w:val="-4"/>
          <w:szCs w:val="28"/>
        </w:rPr>
        <w:t>.</w:t>
      </w:r>
      <w:r w:rsidRPr="00EA343D">
        <w:rPr>
          <w:spacing w:val="-4"/>
          <w:szCs w:val="28"/>
        </w:rPr>
        <w:t xml:space="preserve"> </w:t>
      </w:r>
      <w:r w:rsidR="00AC252E">
        <w:rPr>
          <w:spacing w:val="-4"/>
          <w:szCs w:val="28"/>
        </w:rPr>
        <w:t>3</w:t>
      </w:r>
      <w:r w:rsidRPr="00EA343D">
        <w:rPr>
          <w:spacing w:val="-4"/>
          <w:szCs w:val="28"/>
        </w:rPr>
        <w:t>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829"/>
        <w:gridCol w:w="4457"/>
      </w:tblGrid>
      <w:tr w:rsidR="009F4A83" w:rsidRPr="00EA343D" w:rsidTr="000F3C12">
        <w:trPr>
          <w:trHeight w:val="2817"/>
        </w:trPr>
        <w:tc>
          <w:tcPr>
            <w:tcW w:w="4829" w:type="dxa"/>
          </w:tcPr>
          <w:p w:rsidR="009F4A83" w:rsidRPr="000F3C12" w:rsidRDefault="009F4A83" w:rsidP="002D7ADC">
            <w:pPr>
              <w:spacing w:line="360" w:lineRule="auto"/>
              <w:jc w:val="center"/>
              <w:rPr>
                <w:sz w:val="24"/>
                <w:szCs w:val="28"/>
                <w:highlight w:val="yellow"/>
              </w:rPr>
            </w:pPr>
            <w:r w:rsidRPr="000F3C12">
              <w:rPr>
                <w:noProof/>
                <w:sz w:val="24"/>
                <w:szCs w:val="28"/>
              </w:rPr>
              <w:drawing>
                <wp:inline distT="0" distB="0" distL="0" distR="0" wp14:anchorId="4A39142C" wp14:editId="0AC7B12E">
                  <wp:extent cx="1626781" cy="2144668"/>
                  <wp:effectExtent l="0" t="0" r="0" b="8255"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3418" cy="2153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7" w:type="dxa"/>
          </w:tcPr>
          <w:p w:rsidR="009F4A83" w:rsidRPr="000F3C12" w:rsidRDefault="009F4A83" w:rsidP="002D7ADC">
            <w:pPr>
              <w:spacing w:line="360" w:lineRule="auto"/>
              <w:jc w:val="center"/>
              <w:rPr>
                <w:sz w:val="24"/>
                <w:szCs w:val="28"/>
                <w:highlight w:val="yellow"/>
              </w:rPr>
            </w:pPr>
            <w:r w:rsidRPr="000F3C12">
              <w:rPr>
                <w:noProof/>
                <w:sz w:val="24"/>
                <w:szCs w:val="28"/>
              </w:rPr>
              <w:drawing>
                <wp:inline distT="0" distB="0" distL="0" distR="0" wp14:anchorId="29E4F958" wp14:editId="503E7152">
                  <wp:extent cx="1630491" cy="2137144"/>
                  <wp:effectExtent l="0" t="0" r="8255" b="0"/>
                  <wp:docPr id="352" name="Рисунок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786" cy="2132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4A83" w:rsidRPr="00EA343D" w:rsidTr="000F3C12">
        <w:trPr>
          <w:trHeight w:val="415"/>
        </w:trPr>
        <w:tc>
          <w:tcPr>
            <w:tcW w:w="4829" w:type="dxa"/>
          </w:tcPr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в исходном состоянии</w:t>
            </w:r>
          </w:p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×</w:t>
            </w:r>
            <w:r w:rsidRPr="000F3C12">
              <w:rPr>
                <w:sz w:val="24"/>
                <w:szCs w:val="28"/>
                <w:lang w:val="en-US"/>
              </w:rPr>
              <w:t>5</w:t>
            </w:r>
            <w:r w:rsidRPr="000F3C12">
              <w:rPr>
                <w:sz w:val="24"/>
                <w:szCs w:val="28"/>
              </w:rPr>
              <w:t>00</w:t>
            </w:r>
          </w:p>
        </w:tc>
        <w:tc>
          <w:tcPr>
            <w:tcW w:w="4457" w:type="dxa"/>
          </w:tcPr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 xml:space="preserve">после испытаний на </w:t>
            </w:r>
            <w:proofErr w:type="gramStart"/>
            <w:r w:rsidRPr="000F3C12">
              <w:rPr>
                <w:sz w:val="24"/>
                <w:szCs w:val="28"/>
              </w:rPr>
              <w:t>демпфирующую</w:t>
            </w:r>
            <w:proofErr w:type="gramEnd"/>
            <w:r w:rsidRPr="000F3C12">
              <w:rPr>
                <w:sz w:val="24"/>
                <w:szCs w:val="28"/>
              </w:rPr>
              <w:t xml:space="preserve"> </w:t>
            </w:r>
          </w:p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способность</w:t>
            </w:r>
          </w:p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×500</w:t>
            </w:r>
          </w:p>
        </w:tc>
      </w:tr>
      <w:tr w:rsidR="009F4A83" w:rsidRPr="00EA343D" w:rsidTr="000F3C12">
        <w:tc>
          <w:tcPr>
            <w:tcW w:w="9286" w:type="dxa"/>
            <w:gridSpan w:val="2"/>
          </w:tcPr>
          <w:p w:rsidR="009F4A83" w:rsidRPr="000F3C12" w:rsidRDefault="009F4A83" w:rsidP="002D7ADC">
            <w:pPr>
              <w:spacing w:line="360" w:lineRule="auto"/>
              <w:jc w:val="center"/>
              <w:rPr>
                <w:spacing w:val="-4"/>
                <w:sz w:val="24"/>
                <w:szCs w:val="28"/>
              </w:rPr>
            </w:pPr>
            <w:r w:rsidRPr="000F3C12">
              <w:rPr>
                <w:noProof/>
                <w:sz w:val="24"/>
                <w:szCs w:val="28"/>
              </w:rPr>
              <w:drawing>
                <wp:inline distT="0" distB="0" distL="0" distR="0" wp14:anchorId="068E3427" wp14:editId="18737C16">
                  <wp:extent cx="1648046" cy="2197394"/>
                  <wp:effectExtent l="0" t="0" r="9525" b="0"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679" cy="2195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4A83" w:rsidRPr="00EA343D" w:rsidTr="000F3C12">
        <w:tc>
          <w:tcPr>
            <w:tcW w:w="9286" w:type="dxa"/>
            <w:gridSpan w:val="2"/>
          </w:tcPr>
          <w:p w:rsidR="009F4A83" w:rsidRPr="000F3C12" w:rsidRDefault="009F4A83" w:rsidP="000F3C12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после испытаний на жар</w:t>
            </w:r>
            <w:r w:rsidR="000F3C12">
              <w:rPr>
                <w:sz w:val="24"/>
                <w:szCs w:val="28"/>
              </w:rPr>
              <w:t>остойкость при температуре 400</w:t>
            </w:r>
            <w:proofErr w:type="gramStart"/>
            <w:r w:rsidR="000F3C12">
              <w:rPr>
                <w:sz w:val="24"/>
                <w:szCs w:val="28"/>
              </w:rPr>
              <w:t>°</w:t>
            </w:r>
            <w:r w:rsidRPr="000F3C12">
              <w:rPr>
                <w:sz w:val="24"/>
                <w:szCs w:val="28"/>
              </w:rPr>
              <w:t>С</w:t>
            </w:r>
            <w:proofErr w:type="gramEnd"/>
            <w:r w:rsidRPr="000F3C12">
              <w:rPr>
                <w:sz w:val="24"/>
                <w:szCs w:val="28"/>
              </w:rPr>
              <w:t xml:space="preserve"> </w:t>
            </w:r>
            <w:r w:rsidR="000F3C12">
              <w:rPr>
                <w:sz w:val="24"/>
                <w:szCs w:val="28"/>
              </w:rPr>
              <w:t>–</w:t>
            </w:r>
            <w:r w:rsidRPr="000F3C12">
              <w:rPr>
                <w:sz w:val="24"/>
                <w:szCs w:val="28"/>
              </w:rPr>
              <w:t xml:space="preserve"> 100 ч</w:t>
            </w:r>
          </w:p>
          <w:p w:rsidR="009F4A83" w:rsidRPr="000F3C12" w:rsidRDefault="009F4A83" w:rsidP="000F3C12">
            <w:pPr>
              <w:spacing w:line="276" w:lineRule="auto"/>
              <w:jc w:val="center"/>
              <w:rPr>
                <w:spacing w:val="-4"/>
                <w:sz w:val="24"/>
                <w:szCs w:val="28"/>
              </w:rPr>
            </w:pPr>
            <w:r w:rsidRPr="000F3C12">
              <w:rPr>
                <w:sz w:val="24"/>
                <w:szCs w:val="28"/>
              </w:rPr>
              <w:t>×500</w:t>
            </w:r>
          </w:p>
        </w:tc>
      </w:tr>
    </w:tbl>
    <w:p w:rsidR="000F3C12" w:rsidRPr="000F3C12" w:rsidRDefault="000F3C12" w:rsidP="000F3C12">
      <w:pPr>
        <w:spacing w:line="360" w:lineRule="auto"/>
        <w:jc w:val="center"/>
        <w:rPr>
          <w:spacing w:val="-4"/>
          <w:sz w:val="12"/>
          <w:szCs w:val="28"/>
        </w:rPr>
      </w:pPr>
    </w:p>
    <w:p w:rsidR="009F4A83" w:rsidRPr="000F3C12" w:rsidRDefault="009F4A83" w:rsidP="000F3C12">
      <w:pPr>
        <w:spacing w:line="276" w:lineRule="auto"/>
        <w:jc w:val="center"/>
        <w:rPr>
          <w:sz w:val="24"/>
          <w:szCs w:val="28"/>
        </w:rPr>
      </w:pPr>
      <w:r w:rsidRPr="000F3C12">
        <w:rPr>
          <w:spacing w:val="-4"/>
          <w:sz w:val="24"/>
          <w:szCs w:val="28"/>
        </w:rPr>
        <w:t>Рис</w:t>
      </w:r>
      <w:r w:rsidR="000F3C12" w:rsidRPr="000F3C12">
        <w:rPr>
          <w:spacing w:val="-4"/>
          <w:sz w:val="24"/>
          <w:szCs w:val="28"/>
        </w:rPr>
        <w:t>.</w:t>
      </w:r>
      <w:r w:rsidRPr="000F3C12">
        <w:rPr>
          <w:spacing w:val="-4"/>
          <w:sz w:val="24"/>
          <w:szCs w:val="28"/>
        </w:rPr>
        <w:t xml:space="preserve"> </w:t>
      </w:r>
      <w:r w:rsidR="00AC252E" w:rsidRPr="000F3C12">
        <w:rPr>
          <w:spacing w:val="-4"/>
          <w:sz w:val="24"/>
          <w:szCs w:val="28"/>
        </w:rPr>
        <w:t>3</w:t>
      </w:r>
      <w:r w:rsidRPr="000F3C12">
        <w:rPr>
          <w:spacing w:val="-4"/>
          <w:sz w:val="24"/>
          <w:szCs w:val="28"/>
        </w:rPr>
        <w:t xml:space="preserve"> </w:t>
      </w:r>
      <w:r w:rsidR="000F3C12" w:rsidRPr="000F3C12">
        <w:rPr>
          <w:sz w:val="24"/>
          <w:szCs w:val="28"/>
        </w:rPr>
        <w:t>–</w:t>
      </w:r>
      <w:r w:rsidRPr="000F3C12">
        <w:rPr>
          <w:spacing w:val="-4"/>
          <w:sz w:val="24"/>
          <w:szCs w:val="28"/>
        </w:rPr>
        <w:t xml:space="preserve"> Микроструктуры образцов из титанового сплава ВТ</w:t>
      </w:r>
      <w:proofErr w:type="gramStart"/>
      <w:r w:rsidRPr="000F3C12">
        <w:rPr>
          <w:spacing w:val="-4"/>
          <w:sz w:val="24"/>
          <w:szCs w:val="28"/>
        </w:rPr>
        <w:t>6</w:t>
      </w:r>
      <w:proofErr w:type="gramEnd"/>
      <w:r w:rsidRPr="000F3C12">
        <w:rPr>
          <w:spacing w:val="-4"/>
          <w:sz w:val="24"/>
          <w:szCs w:val="28"/>
        </w:rPr>
        <w:t xml:space="preserve"> </w:t>
      </w:r>
      <w:r w:rsidRPr="000F3C12">
        <w:rPr>
          <w:sz w:val="24"/>
          <w:szCs w:val="28"/>
        </w:rPr>
        <w:t xml:space="preserve">с демпфирующим покрытием из сплава </w:t>
      </w:r>
      <w:r w:rsidR="00AC252E" w:rsidRPr="000F3C12">
        <w:rPr>
          <w:color w:val="000000"/>
          <w:kern w:val="24"/>
          <w:sz w:val="24"/>
          <w:szCs w:val="28"/>
        </w:rPr>
        <w:t xml:space="preserve">системы </w:t>
      </w:r>
      <w:r w:rsidR="00AC252E" w:rsidRPr="000F3C12">
        <w:rPr>
          <w:color w:val="000000"/>
          <w:kern w:val="24"/>
          <w:sz w:val="24"/>
          <w:szCs w:val="28"/>
          <w:lang w:val="en-US"/>
        </w:rPr>
        <w:t>Al</w:t>
      </w:r>
      <w:r w:rsidR="00AC252E" w:rsidRPr="000F3C12">
        <w:rPr>
          <w:color w:val="000000"/>
          <w:kern w:val="24"/>
          <w:sz w:val="24"/>
          <w:szCs w:val="28"/>
        </w:rPr>
        <w:t>-</w:t>
      </w:r>
      <w:r w:rsidR="00AC252E" w:rsidRPr="000F3C12">
        <w:rPr>
          <w:color w:val="000000"/>
          <w:kern w:val="24"/>
          <w:sz w:val="24"/>
          <w:szCs w:val="28"/>
          <w:lang w:val="en-US"/>
        </w:rPr>
        <w:t>Ni</w:t>
      </w:r>
      <w:r w:rsidR="00AC252E" w:rsidRPr="000F3C12">
        <w:rPr>
          <w:color w:val="000000"/>
          <w:kern w:val="24"/>
          <w:sz w:val="24"/>
          <w:szCs w:val="28"/>
        </w:rPr>
        <w:t>-</w:t>
      </w:r>
      <w:r w:rsidR="00AC252E" w:rsidRPr="000F3C12">
        <w:rPr>
          <w:color w:val="000000"/>
          <w:kern w:val="24"/>
          <w:sz w:val="24"/>
          <w:szCs w:val="28"/>
          <w:lang w:val="en-US"/>
        </w:rPr>
        <w:t>Y</w:t>
      </w:r>
      <w:r w:rsidRPr="000F3C12">
        <w:rPr>
          <w:sz w:val="24"/>
          <w:szCs w:val="28"/>
        </w:rPr>
        <w:t xml:space="preserve"> после нанесения в исходном состоянии и после проведения испытаний на демпфирующую способность</w:t>
      </w:r>
    </w:p>
    <w:p w:rsidR="000F3C12" w:rsidRPr="000F3C12" w:rsidRDefault="000F3C12" w:rsidP="002D7ADC">
      <w:pPr>
        <w:spacing w:line="360" w:lineRule="auto"/>
        <w:ind w:firstLine="709"/>
        <w:jc w:val="both"/>
        <w:rPr>
          <w:color w:val="000000"/>
          <w:kern w:val="24"/>
          <w:sz w:val="20"/>
          <w:szCs w:val="28"/>
        </w:rPr>
      </w:pPr>
    </w:p>
    <w:p w:rsidR="009F4A83" w:rsidRPr="00EA343D" w:rsidRDefault="009F4A83" w:rsidP="000F3C12">
      <w:pPr>
        <w:spacing w:line="336" w:lineRule="auto"/>
        <w:ind w:firstLine="709"/>
        <w:jc w:val="both"/>
        <w:rPr>
          <w:szCs w:val="28"/>
        </w:rPr>
      </w:pPr>
      <w:r w:rsidRPr="00EA343D">
        <w:rPr>
          <w:color w:val="000000"/>
          <w:kern w:val="24"/>
          <w:szCs w:val="28"/>
        </w:rPr>
        <w:t xml:space="preserve">Установлено, что толщина демпфирующего покрытия системы </w:t>
      </w:r>
      <w:r w:rsidR="000F3C12">
        <w:rPr>
          <w:color w:val="000000"/>
          <w:kern w:val="24"/>
          <w:szCs w:val="28"/>
        </w:rPr>
        <w:br/>
      </w:r>
      <w:r w:rsidRPr="00EA343D">
        <w:rPr>
          <w:color w:val="000000"/>
          <w:kern w:val="24"/>
          <w:szCs w:val="28"/>
          <w:lang w:val="en-US"/>
        </w:rPr>
        <w:t>Al</w:t>
      </w:r>
      <w:r w:rsidR="000F3C12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Ni</w:t>
      </w:r>
      <w:r w:rsidR="000F3C12">
        <w:rPr>
          <w:szCs w:val="28"/>
        </w:rPr>
        <w:t>–</w:t>
      </w:r>
      <w:r w:rsidRPr="00EA343D">
        <w:rPr>
          <w:color w:val="000000"/>
          <w:kern w:val="24"/>
          <w:szCs w:val="28"/>
          <w:lang w:val="en-US"/>
        </w:rPr>
        <w:t>Y</w:t>
      </w:r>
      <w:r w:rsidRPr="00EA343D">
        <w:rPr>
          <w:color w:val="000000"/>
          <w:kern w:val="24"/>
          <w:szCs w:val="28"/>
        </w:rPr>
        <w:t xml:space="preserve"> составила в среднем </w:t>
      </w:r>
      <w:r w:rsidR="0050794C" w:rsidRPr="00EA343D">
        <w:rPr>
          <w:rFonts w:eastAsia="Calibri"/>
          <w:color w:val="000000"/>
          <w:kern w:val="24"/>
          <w:szCs w:val="28"/>
          <w:lang w:eastAsia="en-US"/>
        </w:rPr>
        <w:t>55±6 мкм</w:t>
      </w:r>
      <w:r w:rsidRPr="00EA343D">
        <w:rPr>
          <w:szCs w:val="28"/>
        </w:rPr>
        <w:t xml:space="preserve">. На микроструктуре образца-свидетеля с демпфирующим покрытием из сплава </w:t>
      </w:r>
      <w:r w:rsidR="00AC252E" w:rsidRPr="00EA343D">
        <w:rPr>
          <w:color w:val="000000"/>
          <w:kern w:val="24"/>
          <w:szCs w:val="28"/>
        </w:rPr>
        <w:t xml:space="preserve">системы </w:t>
      </w:r>
      <w:r w:rsidR="00AC252E" w:rsidRPr="00EA343D">
        <w:rPr>
          <w:color w:val="000000"/>
          <w:kern w:val="24"/>
          <w:szCs w:val="28"/>
          <w:lang w:val="en-US"/>
        </w:rPr>
        <w:t>Al</w:t>
      </w:r>
      <w:r w:rsidR="000F3C12">
        <w:rPr>
          <w:szCs w:val="28"/>
        </w:rPr>
        <w:t>–</w:t>
      </w:r>
      <w:r w:rsidR="00AC252E" w:rsidRPr="00EA343D">
        <w:rPr>
          <w:color w:val="000000"/>
          <w:kern w:val="24"/>
          <w:szCs w:val="28"/>
          <w:lang w:val="en-US"/>
        </w:rPr>
        <w:t>Ni</w:t>
      </w:r>
      <w:r w:rsidR="000F3C12">
        <w:rPr>
          <w:szCs w:val="28"/>
        </w:rPr>
        <w:t>–</w:t>
      </w:r>
      <w:r w:rsidR="00AC252E" w:rsidRPr="00EA343D">
        <w:rPr>
          <w:color w:val="000000"/>
          <w:kern w:val="24"/>
          <w:szCs w:val="28"/>
          <w:lang w:val="en-US"/>
        </w:rPr>
        <w:t>Y</w:t>
      </w:r>
      <w:r w:rsidRPr="00EA343D">
        <w:rPr>
          <w:szCs w:val="28"/>
        </w:rPr>
        <w:t xml:space="preserve"> после испытаний на демпфирующую способность и жар</w:t>
      </w:r>
      <w:r w:rsidR="000F3C12">
        <w:rPr>
          <w:szCs w:val="28"/>
        </w:rPr>
        <w:t>остойкость при температуре 400</w:t>
      </w:r>
      <w:proofErr w:type="gramStart"/>
      <w:r w:rsidR="000F3C12">
        <w:rPr>
          <w:szCs w:val="28"/>
        </w:rPr>
        <w:t>°</w:t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на базе 100 ч наличия диффузионной зоны </w:t>
      </w:r>
      <w:r w:rsidR="000F3C12">
        <w:rPr>
          <w:szCs w:val="28"/>
        </w:rPr>
        <w:t xml:space="preserve">не обнаружено, </w:t>
      </w:r>
      <w:r w:rsidRPr="00EA343D">
        <w:rPr>
          <w:szCs w:val="28"/>
        </w:rPr>
        <w:t>как и на микроструктуре в исходном состоянии. Покрытие представляет собой дисперсно-упрочненный слой. Изменения структуры основы (титанового сплава ВТ</w:t>
      </w:r>
      <w:proofErr w:type="gramStart"/>
      <w:r w:rsidRPr="00EA343D">
        <w:rPr>
          <w:szCs w:val="28"/>
        </w:rPr>
        <w:t>6</w:t>
      </w:r>
      <w:proofErr w:type="gramEnd"/>
      <w:r w:rsidRPr="00EA343D">
        <w:rPr>
          <w:szCs w:val="28"/>
        </w:rPr>
        <w:t>) не обнаружено, что является доказательством правильно подобранных режимов осаждения.</w:t>
      </w:r>
    </w:p>
    <w:p w:rsidR="00CE0F47" w:rsidRPr="00EA343D" w:rsidRDefault="00CE0F47" w:rsidP="000F3C12">
      <w:pPr>
        <w:spacing w:line="336" w:lineRule="auto"/>
        <w:jc w:val="both"/>
        <w:rPr>
          <w:szCs w:val="28"/>
        </w:rPr>
      </w:pPr>
    </w:p>
    <w:p w:rsidR="009F4A83" w:rsidRPr="00EA343D" w:rsidRDefault="009F4A83" w:rsidP="000F3C12">
      <w:pPr>
        <w:spacing w:line="336" w:lineRule="auto"/>
        <w:ind w:firstLine="709"/>
        <w:rPr>
          <w:b/>
          <w:bCs/>
          <w:szCs w:val="28"/>
        </w:rPr>
      </w:pPr>
      <w:r w:rsidRPr="00EA343D">
        <w:rPr>
          <w:b/>
          <w:bCs/>
          <w:szCs w:val="28"/>
        </w:rPr>
        <w:t xml:space="preserve">Результаты по разработке </w:t>
      </w:r>
      <w:proofErr w:type="spellStart"/>
      <w:r w:rsidRPr="00EA343D">
        <w:rPr>
          <w:b/>
          <w:bCs/>
          <w:szCs w:val="28"/>
        </w:rPr>
        <w:t>антифреттинговых</w:t>
      </w:r>
      <w:proofErr w:type="spellEnd"/>
      <w:r w:rsidRPr="00EA343D">
        <w:rPr>
          <w:b/>
          <w:bCs/>
          <w:szCs w:val="28"/>
        </w:rPr>
        <w:t xml:space="preserve"> покрытий</w:t>
      </w:r>
    </w:p>
    <w:p w:rsidR="00A96645" w:rsidRPr="00EA343D" w:rsidRDefault="00A96645" w:rsidP="000F3C12">
      <w:pPr>
        <w:spacing w:line="336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Для исследования влияния покрытия ВАФП-2 </w:t>
      </w:r>
      <w:r w:rsidR="00AC252E">
        <w:rPr>
          <w:rFonts w:eastAsiaTheme="minorHAnsi" w:cstheme="minorBidi"/>
          <w:szCs w:val="28"/>
          <w:lang w:eastAsia="en-US"/>
        </w:rPr>
        <w:t>(</w:t>
      </w:r>
      <w:r w:rsidR="00AC252E" w:rsidRPr="00793249">
        <w:rPr>
          <w:szCs w:val="28"/>
        </w:rPr>
        <w:t>основ</w:t>
      </w:r>
      <w:r w:rsidR="00AC252E">
        <w:rPr>
          <w:szCs w:val="28"/>
        </w:rPr>
        <w:t>а</w:t>
      </w:r>
      <w:r w:rsidR="00AC252E" w:rsidRPr="00793249">
        <w:rPr>
          <w:szCs w:val="28"/>
        </w:rPr>
        <w:t xml:space="preserve"> </w:t>
      </w:r>
      <w:proofErr w:type="spellStart"/>
      <w:r w:rsidR="00AC252E" w:rsidRPr="00793249">
        <w:rPr>
          <w:szCs w:val="28"/>
        </w:rPr>
        <w:t>алюмохромофосфатно</w:t>
      </w:r>
      <w:r w:rsidR="00AC252E">
        <w:rPr>
          <w:szCs w:val="28"/>
        </w:rPr>
        <w:t>е</w:t>
      </w:r>
      <w:proofErr w:type="spellEnd"/>
      <w:r w:rsidR="00AC252E" w:rsidRPr="00793249">
        <w:rPr>
          <w:szCs w:val="28"/>
        </w:rPr>
        <w:t xml:space="preserve"> </w:t>
      </w:r>
      <w:proofErr w:type="gramStart"/>
      <w:r w:rsidR="00AC252E" w:rsidRPr="00793249">
        <w:rPr>
          <w:szCs w:val="28"/>
        </w:rPr>
        <w:t>связующе</w:t>
      </w:r>
      <w:r w:rsidR="00AC252E">
        <w:rPr>
          <w:szCs w:val="28"/>
        </w:rPr>
        <w:t>е</w:t>
      </w:r>
      <w:proofErr w:type="gramEnd"/>
      <w:r w:rsidR="00AC252E" w:rsidRPr="00793249">
        <w:rPr>
          <w:szCs w:val="28"/>
        </w:rPr>
        <w:t xml:space="preserve"> (АХФС) с наполнител</w:t>
      </w:r>
      <w:r w:rsidR="00AC252E">
        <w:rPr>
          <w:szCs w:val="28"/>
        </w:rPr>
        <w:t>е</w:t>
      </w:r>
      <w:r w:rsidR="00AC252E" w:rsidRPr="00793249">
        <w:rPr>
          <w:szCs w:val="28"/>
        </w:rPr>
        <w:t>м</w:t>
      </w:r>
      <w:r w:rsidR="00AC252E">
        <w:rPr>
          <w:szCs w:val="28"/>
        </w:rPr>
        <w:t xml:space="preserve"> из </w:t>
      </w:r>
      <w:proofErr w:type="spellStart"/>
      <w:r w:rsidR="00AC252E">
        <w:rPr>
          <w:szCs w:val="28"/>
        </w:rPr>
        <w:t>дисилицида</w:t>
      </w:r>
      <w:proofErr w:type="spellEnd"/>
      <w:r w:rsidR="00AC252E">
        <w:rPr>
          <w:szCs w:val="28"/>
        </w:rPr>
        <w:t xml:space="preserve"> молибдена с последующей пропиткой </w:t>
      </w:r>
      <w:proofErr w:type="spellStart"/>
      <w:r w:rsidR="00AC252E">
        <w:rPr>
          <w:szCs w:val="28"/>
        </w:rPr>
        <w:t>силикофосф</w:t>
      </w:r>
      <w:r w:rsidR="00870C91">
        <w:rPr>
          <w:szCs w:val="28"/>
        </w:rPr>
        <w:t>атом</w:t>
      </w:r>
      <w:proofErr w:type="spellEnd"/>
      <w:r w:rsidR="00AC252E">
        <w:rPr>
          <w:szCs w:val="28"/>
        </w:rPr>
        <w:t>)</w:t>
      </w:r>
      <w:r w:rsidR="00AC252E" w:rsidRPr="00793249">
        <w:rPr>
          <w:szCs w:val="28"/>
        </w:rPr>
        <w:t xml:space="preserve"> </w:t>
      </w:r>
      <w:r w:rsidRPr="00EA343D">
        <w:rPr>
          <w:rFonts w:eastAsiaTheme="minorHAnsi" w:cstheme="minorBidi"/>
          <w:szCs w:val="28"/>
          <w:lang w:eastAsia="en-US"/>
        </w:rPr>
        <w:t>на коррозионную стойкость стали ЭП866Ш и титанового сплава ВТ8М-1 были проведены испытания методом ускоренных циклических коррозионных испытаний (УЦКИ) и КСТ35. Оценку коррозионной стойкости образцов проводили гравиметрическим анализом и визуальным осмотром.</w:t>
      </w:r>
    </w:p>
    <w:p w:rsidR="00A96645" w:rsidRPr="00EA343D" w:rsidRDefault="00A96645" w:rsidP="000F3C12">
      <w:pPr>
        <w:spacing w:line="336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При визуальном осмотре поверхности исследуемых образцов стали ЭП866Ш и титанового сплава ВТ8М-1 с покрытием после УЦКИ коррозионных повреждений не обнаружено, а на образцах стали ЭП866Ш без покрытия наблюдалась интенсивная коррозия с образованием на поверхности слоя рыхлых и сыпучих продуктов коррозии.</w:t>
      </w:r>
    </w:p>
    <w:p w:rsidR="00A96645" w:rsidRPr="000F3C12" w:rsidRDefault="00A96645" w:rsidP="000F3C12">
      <w:pPr>
        <w:spacing w:line="336" w:lineRule="auto"/>
        <w:ind w:firstLine="708"/>
        <w:jc w:val="both"/>
        <w:rPr>
          <w:rFonts w:eastAsiaTheme="minorHAnsi" w:cstheme="minorBidi"/>
          <w:spacing w:val="-4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Результаты гравиметрического анализа указанных образцов с </w:t>
      </w:r>
      <w:r w:rsidR="000F3C12">
        <w:rPr>
          <w:rFonts w:eastAsiaTheme="minorHAnsi" w:cstheme="minorBidi"/>
          <w:spacing w:val="-4"/>
          <w:szCs w:val="28"/>
          <w:lang w:eastAsia="en-US"/>
        </w:rPr>
        <w:t xml:space="preserve">покрытием и без покрытия </w:t>
      </w:r>
      <w:r w:rsidRPr="000F3C12">
        <w:rPr>
          <w:rFonts w:eastAsiaTheme="minorHAnsi" w:cstheme="minorBidi"/>
          <w:spacing w:val="-4"/>
          <w:szCs w:val="28"/>
          <w:lang w:eastAsia="en-US"/>
        </w:rPr>
        <w:t>после проведения УЦКИ представлены в табл</w:t>
      </w:r>
      <w:r w:rsidR="000F3C12" w:rsidRPr="000F3C12">
        <w:rPr>
          <w:rFonts w:eastAsiaTheme="minorHAnsi" w:cstheme="minorBidi"/>
          <w:spacing w:val="-4"/>
          <w:szCs w:val="28"/>
          <w:lang w:eastAsia="en-US"/>
        </w:rPr>
        <w:t>.</w:t>
      </w:r>
      <w:r w:rsidRPr="000F3C12">
        <w:rPr>
          <w:rFonts w:eastAsiaTheme="minorHAnsi" w:cstheme="minorBidi"/>
          <w:spacing w:val="-4"/>
          <w:szCs w:val="28"/>
          <w:lang w:eastAsia="en-US"/>
        </w:rPr>
        <w:t xml:space="preserve"> </w:t>
      </w:r>
      <w:r w:rsidR="00CD2335" w:rsidRPr="000F3C12">
        <w:rPr>
          <w:rFonts w:eastAsiaTheme="minorHAnsi" w:cstheme="minorBidi"/>
          <w:spacing w:val="-4"/>
          <w:szCs w:val="28"/>
          <w:lang w:eastAsia="en-US"/>
        </w:rPr>
        <w:t>7</w:t>
      </w:r>
      <w:r w:rsidRPr="000F3C12">
        <w:rPr>
          <w:rFonts w:eastAsiaTheme="minorHAnsi" w:cstheme="minorBidi"/>
          <w:spacing w:val="-4"/>
          <w:szCs w:val="28"/>
          <w:lang w:eastAsia="en-US"/>
        </w:rPr>
        <w:t>.</w:t>
      </w:r>
    </w:p>
    <w:p w:rsidR="000F3C12" w:rsidRPr="000F3C12" w:rsidRDefault="00A96645" w:rsidP="000F3C12">
      <w:pPr>
        <w:spacing w:line="360" w:lineRule="auto"/>
        <w:ind w:firstLine="708"/>
        <w:jc w:val="right"/>
        <w:rPr>
          <w:rFonts w:eastAsia="Calibri"/>
          <w:b/>
          <w:sz w:val="24"/>
          <w:szCs w:val="28"/>
          <w:lang w:eastAsia="en-US"/>
        </w:rPr>
      </w:pPr>
      <w:r w:rsidRPr="000F3C12">
        <w:rPr>
          <w:rFonts w:eastAsia="Calibri"/>
          <w:sz w:val="24"/>
          <w:szCs w:val="28"/>
          <w:lang w:eastAsia="en-US"/>
        </w:rPr>
        <w:t xml:space="preserve">Таблица </w:t>
      </w:r>
      <w:r w:rsidR="00CD2335" w:rsidRPr="000F3C12">
        <w:rPr>
          <w:rFonts w:eastAsia="Calibri"/>
          <w:sz w:val="24"/>
          <w:szCs w:val="28"/>
          <w:lang w:eastAsia="en-US"/>
        </w:rPr>
        <w:t>7</w:t>
      </w:r>
      <w:r w:rsidR="00AC252E" w:rsidRPr="000F3C12">
        <w:rPr>
          <w:rFonts w:eastAsia="Calibri"/>
          <w:sz w:val="24"/>
          <w:szCs w:val="28"/>
          <w:lang w:eastAsia="en-US"/>
        </w:rPr>
        <w:t xml:space="preserve"> </w:t>
      </w:r>
    </w:p>
    <w:p w:rsidR="00A96645" w:rsidRPr="000F3C12" w:rsidRDefault="00A96645" w:rsidP="000F3C12">
      <w:pPr>
        <w:spacing w:line="360" w:lineRule="auto"/>
        <w:jc w:val="center"/>
        <w:rPr>
          <w:rFonts w:eastAsia="Calibri"/>
          <w:sz w:val="24"/>
          <w:szCs w:val="28"/>
          <w:lang w:eastAsia="en-US"/>
        </w:rPr>
      </w:pPr>
      <w:r w:rsidRPr="000F3C12">
        <w:rPr>
          <w:rFonts w:eastAsia="Calibri"/>
          <w:sz w:val="24"/>
          <w:szCs w:val="28"/>
          <w:lang w:eastAsia="en-US"/>
        </w:rPr>
        <w:t xml:space="preserve">Среднее значение удельного изменения массы образцов из титанового сплава ВТ8М-1 и стали ЭП866Ш с </w:t>
      </w:r>
      <w:proofErr w:type="spellStart"/>
      <w:r w:rsidRPr="000F3C12">
        <w:rPr>
          <w:rFonts w:eastAsia="Calibri"/>
          <w:sz w:val="24"/>
          <w:szCs w:val="28"/>
          <w:lang w:eastAsia="en-US"/>
        </w:rPr>
        <w:t>антифреттинговым</w:t>
      </w:r>
      <w:proofErr w:type="spellEnd"/>
      <w:r w:rsidRPr="000F3C12">
        <w:rPr>
          <w:rFonts w:eastAsia="Calibri"/>
          <w:sz w:val="24"/>
          <w:szCs w:val="28"/>
          <w:lang w:eastAsia="en-US"/>
        </w:rPr>
        <w:t xml:space="preserve"> покрытием и без покрытия после УЦКИ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59"/>
        <w:gridCol w:w="15"/>
        <w:gridCol w:w="1742"/>
        <w:gridCol w:w="1534"/>
        <w:gridCol w:w="2679"/>
        <w:gridCol w:w="2657"/>
      </w:tblGrid>
      <w:tr w:rsidR="00A96645" w:rsidRPr="00EA343D" w:rsidTr="000F3C12">
        <w:tc>
          <w:tcPr>
            <w:tcW w:w="674" w:type="dxa"/>
            <w:gridSpan w:val="2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№№</w:t>
            </w:r>
          </w:p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proofErr w:type="gramStart"/>
            <w:r w:rsidRPr="00AC252E">
              <w:rPr>
                <w:rFonts w:eastAsia="Calibri"/>
                <w:sz w:val="24"/>
                <w:lang w:eastAsia="en-US"/>
              </w:rPr>
              <w:t>п</w:t>
            </w:r>
            <w:proofErr w:type="gramEnd"/>
            <w:r w:rsidRPr="00AC252E">
              <w:rPr>
                <w:rFonts w:eastAsia="Calibri"/>
                <w:sz w:val="24"/>
                <w:lang w:eastAsia="en-US"/>
              </w:rPr>
              <w:t>/п</w:t>
            </w:r>
          </w:p>
        </w:tc>
        <w:tc>
          <w:tcPr>
            <w:tcW w:w="1742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Состав</w:t>
            </w:r>
          </w:p>
        </w:tc>
        <w:tc>
          <w:tcPr>
            <w:tcW w:w="1534" w:type="dxa"/>
          </w:tcPr>
          <w:p w:rsidR="00A96645" w:rsidRPr="00AC252E" w:rsidRDefault="00A96645" w:rsidP="000F3C12">
            <w:pPr>
              <w:spacing w:line="276" w:lineRule="auto"/>
              <w:jc w:val="both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Температура испытания,</w:t>
            </w:r>
          </w:p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proofErr w:type="spellStart"/>
            <w:r w:rsidRPr="00AC252E">
              <w:rPr>
                <w:rFonts w:eastAsia="Calibri"/>
                <w:sz w:val="24"/>
                <w:vertAlign w:val="superscript"/>
                <w:lang w:eastAsia="en-US"/>
              </w:rPr>
              <w:t>о</w:t>
            </w:r>
            <w:r w:rsidRPr="00AC252E">
              <w:rPr>
                <w:rFonts w:eastAsia="Calibri"/>
                <w:sz w:val="24"/>
                <w:lang w:eastAsia="en-US"/>
              </w:rPr>
              <w:t>С</w:t>
            </w:r>
            <w:proofErr w:type="spellEnd"/>
          </w:p>
        </w:tc>
        <w:tc>
          <w:tcPr>
            <w:tcW w:w="2679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Удельное изменение массы образцов с продуктами коррозии,</w:t>
            </w:r>
          </w:p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г/м</w:t>
            </w:r>
            <w:proofErr w:type="gramStart"/>
            <w:r w:rsidRPr="00AC252E">
              <w:rPr>
                <w:rFonts w:eastAsia="Calibri"/>
                <w:sz w:val="24"/>
                <w:vertAlign w:val="superscript"/>
                <w:lang w:eastAsia="en-US"/>
              </w:rPr>
              <w:t>2</w:t>
            </w:r>
            <w:proofErr w:type="gramEnd"/>
          </w:p>
        </w:tc>
        <w:tc>
          <w:tcPr>
            <w:tcW w:w="2657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Удельное изменение массы образцов после удаления продуктов коррозии,</w:t>
            </w:r>
          </w:p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г/м</w:t>
            </w:r>
            <w:proofErr w:type="gramStart"/>
            <w:r w:rsidRPr="00AC252E">
              <w:rPr>
                <w:rFonts w:eastAsia="Calibri"/>
                <w:sz w:val="24"/>
                <w:vertAlign w:val="superscript"/>
                <w:lang w:eastAsia="en-US"/>
              </w:rPr>
              <w:t>2</w:t>
            </w:r>
            <w:proofErr w:type="gramEnd"/>
          </w:p>
        </w:tc>
      </w:tr>
      <w:tr w:rsidR="00A96645" w:rsidRPr="00EA343D" w:rsidTr="000F3C12">
        <w:tc>
          <w:tcPr>
            <w:tcW w:w="674" w:type="dxa"/>
            <w:gridSpan w:val="2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1</w:t>
            </w:r>
          </w:p>
        </w:tc>
        <w:tc>
          <w:tcPr>
            <w:tcW w:w="1742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ВТ8М-1 без покрытия</w:t>
            </w:r>
          </w:p>
        </w:tc>
        <w:tc>
          <w:tcPr>
            <w:tcW w:w="1534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450</w:t>
            </w:r>
          </w:p>
        </w:tc>
        <w:tc>
          <w:tcPr>
            <w:tcW w:w="2679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3,12</w:t>
            </w:r>
          </w:p>
        </w:tc>
        <w:tc>
          <w:tcPr>
            <w:tcW w:w="2657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-1,01</w:t>
            </w:r>
          </w:p>
        </w:tc>
      </w:tr>
      <w:tr w:rsidR="00A96645" w:rsidRPr="00EA343D" w:rsidTr="000F3C12">
        <w:tc>
          <w:tcPr>
            <w:tcW w:w="674" w:type="dxa"/>
            <w:gridSpan w:val="2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2</w:t>
            </w:r>
          </w:p>
        </w:tc>
        <w:tc>
          <w:tcPr>
            <w:tcW w:w="1742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ВТ8М-1 с покрытием</w:t>
            </w:r>
          </w:p>
        </w:tc>
        <w:tc>
          <w:tcPr>
            <w:tcW w:w="1534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450</w:t>
            </w:r>
          </w:p>
        </w:tc>
        <w:tc>
          <w:tcPr>
            <w:tcW w:w="2679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0,92</w:t>
            </w:r>
          </w:p>
        </w:tc>
        <w:tc>
          <w:tcPr>
            <w:tcW w:w="2657" w:type="dxa"/>
          </w:tcPr>
          <w:p w:rsidR="00A96645" w:rsidRPr="00AC252E" w:rsidRDefault="00A96645" w:rsidP="000F3C12">
            <w:pPr>
              <w:spacing w:line="276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-0,23</w:t>
            </w:r>
          </w:p>
        </w:tc>
      </w:tr>
      <w:tr w:rsidR="00A96645" w:rsidRPr="00EA343D" w:rsidTr="000F3C12">
        <w:tc>
          <w:tcPr>
            <w:tcW w:w="659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3</w:t>
            </w:r>
          </w:p>
        </w:tc>
        <w:tc>
          <w:tcPr>
            <w:tcW w:w="1757" w:type="dxa"/>
            <w:gridSpan w:val="2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ЭП866</w:t>
            </w:r>
            <w:r w:rsidR="00AC252E">
              <w:rPr>
                <w:rFonts w:eastAsia="Calibri"/>
                <w:sz w:val="24"/>
                <w:lang w:eastAsia="en-US"/>
              </w:rPr>
              <w:t>Ш</w:t>
            </w:r>
            <w:r w:rsidRPr="00AC252E">
              <w:rPr>
                <w:rFonts w:eastAsia="Calibri"/>
                <w:sz w:val="24"/>
                <w:lang w:eastAsia="en-US"/>
              </w:rPr>
              <w:t xml:space="preserve"> без покрытия</w:t>
            </w:r>
          </w:p>
        </w:tc>
        <w:tc>
          <w:tcPr>
            <w:tcW w:w="1534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550</w:t>
            </w:r>
          </w:p>
        </w:tc>
        <w:tc>
          <w:tcPr>
            <w:tcW w:w="2679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6,73</w:t>
            </w:r>
          </w:p>
        </w:tc>
        <w:tc>
          <w:tcPr>
            <w:tcW w:w="2657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-17,45</w:t>
            </w:r>
          </w:p>
        </w:tc>
      </w:tr>
      <w:tr w:rsidR="00A96645" w:rsidRPr="00EA343D" w:rsidTr="000F3C12">
        <w:tc>
          <w:tcPr>
            <w:tcW w:w="659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4</w:t>
            </w:r>
          </w:p>
        </w:tc>
        <w:tc>
          <w:tcPr>
            <w:tcW w:w="1757" w:type="dxa"/>
            <w:gridSpan w:val="2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ЭП866Ш с покрытием</w:t>
            </w:r>
          </w:p>
        </w:tc>
        <w:tc>
          <w:tcPr>
            <w:tcW w:w="1534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550</w:t>
            </w:r>
          </w:p>
        </w:tc>
        <w:tc>
          <w:tcPr>
            <w:tcW w:w="2679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0,52</w:t>
            </w:r>
          </w:p>
        </w:tc>
        <w:tc>
          <w:tcPr>
            <w:tcW w:w="2657" w:type="dxa"/>
          </w:tcPr>
          <w:p w:rsidR="00A96645" w:rsidRPr="00AC252E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AC252E">
              <w:rPr>
                <w:rFonts w:eastAsia="Calibri"/>
                <w:sz w:val="24"/>
                <w:lang w:eastAsia="en-US"/>
              </w:rPr>
              <w:t>-2,22</w:t>
            </w:r>
          </w:p>
        </w:tc>
      </w:tr>
    </w:tbl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Проведенные ускоренные циклические коррозионные испытания образцов с покрытием показали высокую коррозионную стойкость композиции образец-покрытие. Испытания показали, что покрытие </w:t>
      </w:r>
      <w:r w:rsidR="000F3C12">
        <w:rPr>
          <w:rFonts w:eastAsiaTheme="minorHAnsi" w:cstheme="minorBidi"/>
          <w:szCs w:val="28"/>
          <w:lang w:eastAsia="en-US"/>
        </w:rPr>
        <w:br/>
      </w:r>
      <w:r w:rsidRPr="00EA343D">
        <w:rPr>
          <w:rFonts w:eastAsiaTheme="minorHAnsi" w:cstheme="minorBidi"/>
          <w:szCs w:val="28"/>
          <w:lang w:eastAsia="en-US"/>
        </w:rPr>
        <w:t>ВАФП-2 повышает стойкость к солевой коррозии стали ЭП866Ш и титанового сплава ВТ8М-1.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Испытания в КСТ35 образцов стали ЭП866Ш без покрытия в исходном состоянии выявили на их поверхности отдельные коррозионные очаги (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питтинги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диаметром от 0,05 до 0,2 мм) и глубокие язвенные повреждения (до 0,5 мм). На образцах стали ЭП866Ш с покрытием следов коррозии не обнаружено. Значения удельной потери массы образцов стали ЭП866Ш без покрытия составили 38,958 г/м</w:t>
      </w:r>
      <w:proofErr w:type="gramStart"/>
      <w:r w:rsidRPr="00EA343D">
        <w:rPr>
          <w:rFonts w:eastAsiaTheme="minorHAnsi" w:cstheme="minorBidi"/>
          <w:szCs w:val="28"/>
          <w:vertAlign w:val="superscript"/>
          <w:lang w:eastAsia="en-US"/>
        </w:rPr>
        <w:t>2</w:t>
      </w:r>
      <w:proofErr w:type="gramEnd"/>
      <w:r w:rsidRPr="00EA343D">
        <w:rPr>
          <w:rFonts w:eastAsiaTheme="minorHAnsi" w:cstheme="minorBidi"/>
          <w:szCs w:val="28"/>
          <w:lang w:eastAsia="en-US"/>
        </w:rPr>
        <w:t>, а с покрытием 5,647 г/м</w:t>
      </w:r>
      <w:r w:rsidRPr="00EA343D">
        <w:rPr>
          <w:rFonts w:eastAsiaTheme="minorHAnsi" w:cstheme="minorBidi"/>
          <w:szCs w:val="28"/>
          <w:vertAlign w:val="superscript"/>
          <w:lang w:eastAsia="en-US"/>
        </w:rPr>
        <w:t>2</w:t>
      </w:r>
      <w:r w:rsidRPr="00EA343D">
        <w:rPr>
          <w:rFonts w:eastAsiaTheme="minorHAnsi" w:cstheme="minorBidi"/>
          <w:szCs w:val="28"/>
          <w:lang w:eastAsia="en-US"/>
        </w:rPr>
        <w:t>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Внешний вид образцов стали ЭП866Ш и титанового сплава ВТ8М-1 без покрытия и с покрытием после испытаний в камере солевого тумана в течение 3 месяцев показан на </w:t>
      </w:r>
      <w:r w:rsidR="005C75F5" w:rsidRPr="00EA343D">
        <w:rPr>
          <w:rFonts w:eastAsiaTheme="minorHAnsi" w:cstheme="minorBidi"/>
          <w:szCs w:val="28"/>
          <w:lang w:eastAsia="en-US"/>
        </w:rPr>
        <w:t>рис</w:t>
      </w:r>
      <w:r w:rsidR="000F3C12">
        <w:rPr>
          <w:rFonts w:eastAsiaTheme="minorHAnsi" w:cstheme="minorBidi"/>
          <w:szCs w:val="28"/>
          <w:lang w:eastAsia="en-US"/>
        </w:rPr>
        <w:t>.</w:t>
      </w:r>
      <w:r w:rsidR="005C75F5" w:rsidRPr="00EA343D">
        <w:rPr>
          <w:rFonts w:eastAsiaTheme="minorHAnsi" w:cstheme="minorBidi"/>
          <w:szCs w:val="28"/>
          <w:lang w:eastAsia="en-US"/>
        </w:rPr>
        <w:t xml:space="preserve"> </w:t>
      </w:r>
      <w:r w:rsidR="00870C91">
        <w:rPr>
          <w:rFonts w:eastAsiaTheme="minorHAnsi" w:cstheme="minorBidi"/>
          <w:szCs w:val="28"/>
          <w:lang w:eastAsia="en-US"/>
        </w:rPr>
        <w:t>4</w:t>
      </w:r>
      <w:r w:rsidRPr="00EA343D">
        <w:rPr>
          <w:rFonts w:eastAsiaTheme="minorHAnsi" w:cstheme="minorBidi"/>
          <w:szCs w:val="28"/>
          <w:lang w:eastAsia="en-US"/>
        </w:rPr>
        <w:t>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645"/>
        <w:gridCol w:w="4641"/>
      </w:tblGrid>
      <w:tr w:rsidR="000F3C12" w:rsidRPr="000F3C12" w:rsidTr="000F3C12">
        <w:tc>
          <w:tcPr>
            <w:tcW w:w="4645" w:type="dxa"/>
          </w:tcPr>
          <w:p w:rsidR="000F3C12" w:rsidRPr="000F3C12" w:rsidRDefault="000F3C12" w:rsidP="000F3C12">
            <w:pPr>
              <w:spacing w:line="360" w:lineRule="auto"/>
              <w:jc w:val="center"/>
              <w:rPr>
                <w:rFonts w:eastAsia="Calibri"/>
                <w:sz w:val="24"/>
                <w:szCs w:val="28"/>
                <w:lang w:eastAsia="en-US"/>
              </w:rPr>
            </w:pPr>
            <w:r w:rsidRPr="000F3C12">
              <w:rPr>
                <w:rFonts w:eastAsia="Calibri"/>
                <w:sz w:val="24"/>
                <w:szCs w:val="28"/>
                <w:lang w:eastAsia="en-US"/>
              </w:rPr>
              <w:t>а</w:t>
            </w:r>
          </w:p>
        </w:tc>
        <w:tc>
          <w:tcPr>
            <w:tcW w:w="4641" w:type="dxa"/>
          </w:tcPr>
          <w:p w:rsidR="000F3C12" w:rsidRPr="000F3C12" w:rsidRDefault="000F3C12" w:rsidP="000F3C12">
            <w:pPr>
              <w:spacing w:line="360" w:lineRule="auto"/>
              <w:jc w:val="center"/>
              <w:rPr>
                <w:rFonts w:eastAsia="Calibri"/>
                <w:sz w:val="24"/>
                <w:szCs w:val="28"/>
                <w:lang w:eastAsia="en-US"/>
              </w:rPr>
            </w:pPr>
            <w:r w:rsidRPr="000F3C12">
              <w:rPr>
                <w:rFonts w:eastAsia="Calibri"/>
                <w:sz w:val="24"/>
                <w:szCs w:val="28"/>
                <w:lang w:eastAsia="en-US"/>
              </w:rPr>
              <w:t>б</w:t>
            </w:r>
          </w:p>
        </w:tc>
      </w:tr>
      <w:tr w:rsidR="00A96645" w:rsidRPr="00EA343D" w:rsidTr="000F3C12">
        <w:tc>
          <w:tcPr>
            <w:tcW w:w="4645" w:type="dxa"/>
          </w:tcPr>
          <w:p w:rsidR="00A96645" w:rsidRPr="00EA343D" w:rsidRDefault="00A96645" w:rsidP="000F3C12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rFonts w:eastAsia="Calibri"/>
                <w:noProof/>
                <w:szCs w:val="28"/>
              </w:rPr>
              <w:drawing>
                <wp:inline distT="0" distB="0" distL="0" distR="0" wp14:anchorId="65C029B5" wp14:editId="180CDFF2">
                  <wp:extent cx="1363345" cy="1363345"/>
                  <wp:effectExtent l="0" t="0" r="8255" b="8255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345" cy="136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1" w:type="dxa"/>
          </w:tcPr>
          <w:p w:rsidR="00A96645" w:rsidRPr="00EA343D" w:rsidRDefault="00A96645" w:rsidP="002D7ADC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rFonts w:eastAsia="Calibri"/>
                <w:noProof/>
                <w:szCs w:val="28"/>
              </w:rPr>
              <w:drawing>
                <wp:inline distT="0" distB="0" distL="0" distR="0" wp14:anchorId="40F7FC90" wp14:editId="04A0FC41">
                  <wp:extent cx="1334135" cy="1350645"/>
                  <wp:effectExtent l="0" t="0" r="0" b="1905"/>
                  <wp:docPr id="31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4135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6645" w:rsidRPr="000F3C12" w:rsidTr="000F3C12">
        <w:tc>
          <w:tcPr>
            <w:tcW w:w="4645" w:type="dxa"/>
          </w:tcPr>
          <w:p w:rsidR="00A96645" w:rsidRPr="000F3C12" w:rsidRDefault="000F3C12" w:rsidP="000F3C12">
            <w:pPr>
              <w:spacing w:line="360" w:lineRule="auto"/>
              <w:jc w:val="center"/>
              <w:rPr>
                <w:rFonts w:eastAsia="Calibri"/>
                <w:sz w:val="24"/>
                <w:szCs w:val="28"/>
                <w:lang w:eastAsia="en-US"/>
              </w:rPr>
            </w:pPr>
            <w:r w:rsidRPr="000F3C12">
              <w:rPr>
                <w:rFonts w:eastAsia="Calibri"/>
                <w:sz w:val="24"/>
                <w:szCs w:val="28"/>
                <w:lang w:eastAsia="en-US"/>
              </w:rPr>
              <w:t>в</w:t>
            </w:r>
          </w:p>
        </w:tc>
        <w:tc>
          <w:tcPr>
            <w:tcW w:w="4641" w:type="dxa"/>
          </w:tcPr>
          <w:p w:rsidR="00A96645" w:rsidRPr="000F3C12" w:rsidRDefault="000F3C12" w:rsidP="000F3C12">
            <w:pPr>
              <w:spacing w:line="360" w:lineRule="auto"/>
              <w:jc w:val="center"/>
              <w:rPr>
                <w:rFonts w:eastAsia="Calibri"/>
                <w:sz w:val="24"/>
                <w:szCs w:val="28"/>
                <w:lang w:eastAsia="en-US"/>
              </w:rPr>
            </w:pPr>
            <w:r w:rsidRPr="000F3C12">
              <w:rPr>
                <w:rFonts w:eastAsia="Calibri"/>
                <w:sz w:val="24"/>
                <w:szCs w:val="28"/>
                <w:lang w:eastAsia="en-US"/>
              </w:rPr>
              <w:t>г</w:t>
            </w:r>
          </w:p>
        </w:tc>
      </w:tr>
      <w:tr w:rsidR="00A96645" w:rsidRPr="00EA343D" w:rsidTr="000F3C12">
        <w:tc>
          <w:tcPr>
            <w:tcW w:w="4645" w:type="dxa"/>
          </w:tcPr>
          <w:p w:rsidR="00A96645" w:rsidRPr="00EA343D" w:rsidRDefault="00A96645" w:rsidP="002D7ADC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rFonts w:eastAsia="Calibri"/>
                <w:noProof/>
                <w:szCs w:val="28"/>
              </w:rPr>
              <w:drawing>
                <wp:inline distT="0" distB="0" distL="0" distR="0" wp14:anchorId="6B532A60" wp14:editId="708DA573">
                  <wp:extent cx="1468120" cy="1430020"/>
                  <wp:effectExtent l="0" t="0" r="0" b="0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3070" r="49913" b="3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120" cy="143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1" w:type="dxa"/>
          </w:tcPr>
          <w:p w:rsidR="00A96645" w:rsidRPr="00EA343D" w:rsidRDefault="00A96645" w:rsidP="002D7ADC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rFonts w:eastAsia="Calibri"/>
                <w:noProof/>
                <w:szCs w:val="28"/>
              </w:rPr>
              <w:drawing>
                <wp:inline distT="0" distB="0" distL="0" distR="0" wp14:anchorId="0511214B" wp14:editId="7D36FF1A">
                  <wp:extent cx="1400810" cy="1497330"/>
                  <wp:effectExtent l="0" t="0" r="8890" b="7620"/>
                  <wp:docPr id="314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810" cy="149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6645" w:rsidRPr="000F3C12" w:rsidRDefault="005C75F5" w:rsidP="000F3C12">
      <w:pPr>
        <w:spacing w:line="276" w:lineRule="auto"/>
        <w:jc w:val="center"/>
        <w:rPr>
          <w:rFonts w:eastAsia="Calibri"/>
          <w:sz w:val="24"/>
          <w:szCs w:val="28"/>
          <w:lang w:eastAsia="en-US"/>
        </w:rPr>
      </w:pPr>
      <w:r w:rsidRPr="000F3C12">
        <w:rPr>
          <w:rFonts w:eastAsia="Calibri"/>
          <w:sz w:val="24"/>
          <w:szCs w:val="28"/>
          <w:lang w:eastAsia="en-US"/>
        </w:rPr>
        <w:t>Рис</w:t>
      </w:r>
      <w:r w:rsidR="000F3C12" w:rsidRPr="000F3C12">
        <w:rPr>
          <w:rFonts w:eastAsia="Calibri"/>
          <w:sz w:val="24"/>
          <w:szCs w:val="28"/>
          <w:lang w:eastAsia="en-US"/>
        </w:rPr>
        <w:t>.</w:t>
      </w:r>
      <w:r w:rsidRPr="000F3C12">
        <w:rPr>
          <w:rFonts w:eastAsia="Calibri"/>
          <w:sz w:val="24"/>
          <w:szCs w:val="28"/>
          <w:lang w:eastAsia="en-US"/>
        </w:rPr>
        <w:t xml:space="preserve"> </w:t>
      </w:r>
      <w:r w:rsidR="00870C91" w:rsidRPr="000F3C12">
        <w:rPr>
          <w:rFonts w:eastAsia="Calibri"/>
          <w:sz w:val="24"/>
          <w:szCs w:val="28"/>
          <w:lang w:eastAsia="en-US"/>
        </w:rPr>
        <w:t>4</w:t>
      </w:r>
      <w:r w:rsidR="004D7880">
        <w:rPr>
          <w:rFonts w:eastAsia="Calibri"/>
          <w:sz w:val="24"/>
          <w:szCs w:val="28"/>
          <w:lang w:eastAsia="en-US"/>
        </w:rPr>
        <w:t xml:space="preserve"> </w:t>
      </w:r>
      <w:r w:rsidRPr="000F3C12">
        <w:rPr>
          <w:rFonts w:eastAsia="Calibri"/>
          <w:b/>
          <w:sz w:val="24"/>
          <w:szCs w:val="28"/>
          <w:lang w:eastAsia="en-US"/>
        </w:rPr>
        <w:t>-</w:t>
      </w:r>
      <w:r w:rsidR="00A96645" w:rsidRPr="000F3C12">
        <w:rPr>
          <w:rFonts w:eastAsia="Calibri"/>
          <w:sz w:val="24"/>
          <w:szCs w:val="28"/>
          <w:lang w:eastAsia="en-US"/>
        </w:rPr>
        <w:t xml:space="preserve"> Внешний вид образцов стали ЭП866Ш и титанового сплава ВТ8М-1 без покрытия и с покрытие</w:t>
      </w:r>
      <w:r w:rsidR="000F3C12">
        <w:rPr>
          <w:rFonts w:eastAsia="Calibri"/>
          <w:sz w:val="24"/>
          <w:szCs w:val="28"/>
          <w:lang w:eastAsia="en-US"/>
        </w:rPr>
        <w:t xml:space="preserve">м после коррозионных испытаний </w:t>
      </w:r>
      <w:r w:rsidR="00A96645" w:rsidRPr="000F3C12">
        <w:rPr>
          <w:rFonts w:eastAsia="Calibri"/>
          <w:sz w:val="24"/>
          <w:szCs w:val="28"/>
          <w:lang w:eastAsia="en-US"/>
        </w:rPr>
        <w:t>в камере солевого тума</w:t>
      </w:r>
      <w:r w:rsidR="00050542">
        <w:rPr>
          <w:rFonts w:eastAsia="Calibri"/>
          <w:sz w:val="24"/>
          <w:szCs w:val="28"/>
          <w:lang w:eastAsia="en-US"/>
        </w:rPr>
        <w:t>на (а) ЭП866Ш без покрытия, б) ЭП866 с покрытием, в)</w:t>
      </w:r>
      <w:r w:rsidR="00A96645" w:rsidRPr="000F3C12">
        <w:rPr>
          <w:rFonts w:eastAsia="Calibri"/>
          <w:sz w:val="24"/>
          <w:szCs w:val="28"/>
          <w:lang w:eastAsia="en-US"/>
        </w:rPr>
        <w:t xml:space="preserve"> ВТ8М-1 без по</w:t>
      </w:r>
      <w:r w:rsidR="00050542">
        <w:rPr>
          <w:rFonts w:eastAsia="Calibri"/>
          <w:sz w:val="24"/>
          <w:szCs w:val="28"/>
          <w:lang w:eastAsia="en-US"/>
        </w:rPr>
        <w:t>крытия, г)</w:t>
      </w:r>
      <w:r w:rsidRPr="000F3C12">
        <w:rPr>
          <w:rFonts w:eastAsia="Calibri"/>
          <w:sz w:val="24"/>
          <w:szCs w:val="28"/>
          <w:lang w:eastAsia="en-US"/>
        </w:rPr>
        <w:t xml:space="preserve"> ВТ8М-1 </w:t>
      </w:r>
      <w:r w:rsidR="000F3C12">
        <w:rPr>
          <w:rFonts w:eastAsia="Calibri"/>
          <w:sz w:val="24"/>
          <w:szCs w:val="28"/>
          <w:lang w:eastAsia="en-US"/>
        </w:rPr>
        <w:br/>
      </w:r>
      <w:r w:rsidRPr="000F3C12">
        <w:rPr>
          <w:rFonts w:eastAsia="Calibri"/>
          <w:sz w:val="24"/>
          <w:szCs w:val="28"/>
          <w:lang w:eastAsia="en-US"/>
        </w:rPr>
        <w:t>с покрытием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Испытания в КСТ35 образцов с покрытием ВАФП-2 показали высокую коррозионную стойкость композиции образец-покрытие.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Жаростойкость образцов оценивали гравиметрическим методом и металлографическим анализом по результатам испытаний в спокойной атмосфере печи на воздухе при температуре 550</w:t>
      </w:r>
      <w:proofErr w:type="gramStart"/>
      <w:r w:rsidR="00D11A95">
        <w:rPr>
          <w:szCs w:val="28"/>
        </w:rPr>
        <w:t>°</w:t>
      </w:r>
      <w:r w:rsidRPr="00EA343D">
        <w:rPr>
          <w:rFonts w:eastAsiaTheme="minorHAnsi" w:cstheme="minorBidi"/>
          <w:szCs w:val="28"/>
          <w:lang w:eastAsia="en-US"/>
        </w:rPr>
        <w:t>С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 (для ЭП866Ш) и 450</w:t>
      </w:r>
      <w:r w:rsidR="00D11A95">
        <w:rPr>
          <w:szCs w:val="28"/>
        </w:rPr>
        <w:t>°</w:t>
      </w:r>
      <w:r w:rsidRPr="00EA343D">
        <w:rPr>
          <w:rFonts w:eastAsiaTheme="minorHAnsi" w:cstheme="minorBidi"/>
          <w:szCs w:val="28"/>
          <w:lang w:eastAsia="en-US"/>
        </w:rPr>
        <w:t>С (для ВТ8М-1) на базе 600 ч.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Результаты гравиметрического анализа образцов стали ЭП866Ш и титанового сплава ВТ8М-1 без покрытия и с покрытием после испытаний на жаростойкость при рабочих температурах на базе 600 ч представлены в табл</w:t>
      </w:r>
      <w:r w:rsidR="00D11A95">
        <w:rPr>
          <w:rFonts w:eastAsiaTheme="minorHAnsi" w:cstheme="minorBidi"/>
          <w:szCs w:val="28"/>
          <w:lang w:eastAsia="en-US"/>
        </w:rPr>
        <w:t>.</w:t>
      </w:r>
      <w:r w:rsidRPr="00EA343D">
        <w:rPr>
          <w:rFonts w:eastAsiaTheme="minorHAnsi" w:cstheme="minorBidi"/>
          <w:szCs w:val="28"/>
          <w:lang w:eastAsia="en-US"/>
        </w:rPr>
        <w:t xml:space="preserve"> </w:t>
      </w:r>
      <w:r w:rsidR="00CD2335">
        <w:rPr>
          <w:rFonts w:eastAsiaTheme="minorHAnsi" w:cstheme="minorBidi"/>
          <w:szCs w:val="28"/>
          <w:lang w:eastAsia="en-US"/>
        </w:rPr>
        <w:t>8</w:t>
      </w:r>
      <w:r w:rsidRPr="00EA343D">
        <w:rPr>
          <w:rFonts w:eastAsiaTheme="minorHAnsi" w:cstheme="minorBidi"/>
          <w:szCs w:val="28"/>
          <w:lang w:eastAsia="en-US"/>
        </w:rPr>
        <w:t>.</w:t>
      </w:r>
    </w:p>
    <w:p w:rsidR="00D11A95" w:rsidRPr="00D11A95" w:rsidRDefault="00A96645" w:rsidP="00D11A95">
      <w:pPr>
        <w:spacing w:line="360" w:lineRule="auto"/>
        <w:jc w:val="right"/>
        <w:rPr>
          <w:rFonts w:eastAsia="Calibri"/>
          <w:b/>
          <w:sz w:val="24"/>
          <w:szCs w:val="28"/>
          <w:lang w:eastAsia="en-US"/>
        </w:rPr>
      </w:pPr>
      <w:r w:rsidRPr="00D11A95">
        <w:rPr>
          <w:rFonts w:eastAsia="Calibri"/>
          <w:sz w:val="24"/>
          <w:szCs w:val="28"/>
          <w:lang w:eastAsia="en-US"/>
        </w:rPr>
        <w:t xml:space="preserve">Таблица </w:t>
      </w:r>
      <w:r w:rsidR="00CD2335" w:rsidRPr="00D11A95">
        <w:rPr>
          <w:rFonts w:eastAsia="Calibri"/>
          <w:sz w:val="24"/>
          <w:szCs w:val="28"/>
          <w:lang w:eastAsia="en-US"/>
        </w:rPr>
        <w:t>8</w:t>
      </w:r>
    </w:p>
    <w:p w:rsidR="00A96645" w:rsidRPr="00D11A95" w:rsidRDefault="00A96645" w:rsidP="00D11A95">
      <w:pPr>
        <w:spacing w:line="360" w:lineRule="auto"/>
        <w:jc w:val="center"/>
        <w:rPr>
          <w:rFonts w:eastAsia="Calibri"/>
          <w:sz w:val="24"/>
          <w:szCs w:val="28"/>
          <w:lang w:eastAsia="en-US"/>
        </w:rPr>
      </w:pPr>
      <w:r w:rsidRPr="00D11A95">
        <w:rPr>
          <w:rFonts w:eastAsia="Calibri"/>
          <w:sz w:val="24"/>
          <w:szCs w:val="28"/>
          <w:lang w:eastAsia="en-US"/>
        </w:rPr>
        <w:t>Результаты гравиметрического анализа образцов стали ЭП866Ш и титанового сплава ВТ8М-1 без покрытия и с покрытием после испытаний на жаростойкость при рабочих температурах на базе 600 ч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93"/>
        <w:gridCol w:w="2614"/>
        <w:gridCol w:w="2092"/>
        <w:gridCol w:w="3673"/>
      </w:tblGrid>
      <w:tr w:rsidR="00A96645" w:rsidRPr="00EA343D" w:rsidTr="00D11A95">
        <w:tc>
          <w:tcPr>
            <w:tcW w:w="693" w:type="dxa"/>
          </w:tcPr>
          <w:p w:rsidR="00A96645" w:rsidRPr="00870C91" w:rsidRDefault="00A9664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 xml:space="preserve">№ </w:t>
            </w:r>
            <w:proofErr w:type="gramStart"/>
            <w:r w:rsidRPr="00870C91">
              <w:rPr>
                <w:rFonts w:eastAsia="Calibri"/>
                <w:sz w:val="24"/>
                <w:lang w:eastAsia="en-US"/>
              </w:rPr>
              <w:t>п</w:t>
            </w:r>
            <w:proofErr w:type="gramEnd"/>
            <w:r w:rsidRPr="00870C91">
              <w:rPr>
                <w:rFonts w:eastAsia="Calibri"/>
                <w:sz w:val="24"/>
                <w:lang w:eastAsia="en-US"/>
              </w:rPr>
              <w:t>/п</w:t>
            </w:r>
          </w:p>
        </w:tc>
        <w:tc>
          <w:tcPr>
            <w:tcW w:w="2614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Состав</w:t>
            </w:r>
          </w:p>
        </w:tc>
        <w:tc>
          <w:tcPr>
            <w:tcW w:w="2092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Температура испытания,</w:t>
            </w:r>
          </w:p>
          <w:p w:rsidR="00A96645" w:rsidRPr="00870C91" w:rsidRDefault="00D11A9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D11A95">
              <w:rPr>
                <w:sz w:val="24"/>
                <w:szCs w:val="28"/>
              </w:rPr>
              <w:t>°</w:t>
            </w:r>
            <w:r w:rsidR="00A96645" w:rsidRPr="00870C91">
              <w:rPr>
                <w:rFonts w:eastAsia="Calibri"/>
                <w:sz w:val="24"/>
                <w:lang w:eastAsia="en-US"/>
              </w:rPr>
              <w:t>С</w:t>
            </w:r>
          </w:p>
        </w:tc>
        <w:tc>
          <w:tcPr>
            <w:tcW w:w="3673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Удельное изменение массы образцов,</w:t>
            </w:r>
          </w:p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г/м</w:t>
            </w:r>
            <w:proofErr w:type="gramStart"/>
            <w:r w:rsidRPr="00870C91">
              <w:rPr>
                <w:rFonts w:eastAsia="Calibri"/>
                <w:sz w:val="24"/>
                <w:vertAlign w:val="superscript"/>
                <w:lang w:eastAsia="en-US"/>
              </w:rPr>
              <w:t>2</w:t>
            </w:r>
            <w:proofErr w:type="gramEnd"/>
          </w:p>
        </w:tc>
      </w:tr>
      <w:tr w:rsidR="00A96645" w:rsidRPr="00EA343D" w:rsidTr="00D11A95">
        <w:tc>
          <w:tcPr>
            <w:tcW w:w="693" w:type="dxa"/>
          </w:tcPr>
          <w:p w:rsidR="00A96645" w:rsidRPr="00870C91" w:rsidRDefault="00A9664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1</w:t>
            </w:r>
          </w:p>
        </w:tc>
        <w:tc>
          <w:tcPr>
            <w:tcW w:w="2614" w:type="dxa"/>
          </w:tcPr>
          <w:p w:rsidR="00A96645" w:rsidRPr="00870C91" w:rsidRDefault="00A96645" w:rsidP="002D7ADC">
            <w:pPr>
              <w:spacing w:line="360" w:lineRule="auto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ЭП866Ш без покрытия</w:t>
            </w:r>
          </w:p>
        </w:tc>
        <w:tc>
          <w:tcPr>
            <w:tcW w:w="2092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550</w:t>
            </w:r>
          </w:p>
        </w:tc>
        <w:tc>
          <w:tcPr>
            <w:tcW w:w="3673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1,806</w:t>
            </w:r>
          </w:p>
        </w:tc>
      </w:tr>
      <w:tr w:rsidR="00A96645" w:rsidRPr="00EA343D" w:rsidTr="00D11A95">
        <w:tc>
          <w:tcPr>
            <w:tcW w:w="693" w:type="dxa"/>
          </w:tcPr>
          <w:p w:rsidR="00A96645" w:rsidRPr="00870C91" w:rsidRDefault="00A9664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2</w:t>
            </w:r>
          </w:p>
        </w:tc>
        <w:tc>
          <w:tcPr>
            <w:tcW w:w="2614" w:type="dxa"/>
          </w:tcPr>
          <w:p w:rsidR="00A96645" w:rsidRPr="00870C91" w:rsidRDefault="00A96645" w:rsidP="002D7ADC">
            <w:pPr>
              <w:spacing w:line="360" w:lineRule="auto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ЭП866Ш с покрытием</w:t>
            </w:r>
          </w:p>
        </w:tc>
        <w:tc>
          <w:tcPr>
            <w:tcW w:w="2092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550</w:t>
            </w:r>
          </w:p>
        </w:tc>
        <w:tc>
          <w:tcPr>
            <w:tcW w:w="3673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0,620</w:t>
            </w:r>
          </w:p>
        </w:tc>
      </w:tr>
      <w:tr w:rsidR="00A96645" w:rsidRPr="00EA343D" w:rsidTr="00D11A95">
        <w:tc>
          <w:tcPr>
            <w:tcW w:w="693" w:type="dxa"/>
          </w:tcPr>
          <w:p w:rsidR="00A96645" w:rsidRPr="00870C91" w:rsidRDefault="00A9664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3</w:t>
            </w:r>
          </w:p>
        </w:tc>
        <w:tc>
          <w:tcPr>
            <w:tcW w:w="2614" w:type="dxa"/>
          </w:tcPr>
          <w:p w:rsidR="00A96645" w:rsidRPr="00870C91" w:rsidRDefault="00A96645" w:rsidP="002D7ADC">
            <w:pPr>
              <w:spacing w:line="360" w:lineRule="auto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ВТ8М-1 без покрытия</w:t>
            </w:r>
          </w:p>
        </w:tc>
        <w:tc>
          <w:tcPr>
            <w:tcW w:w="2092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450</w:t>
            </w:r>
          </w:p>
        </w:tc>
        <w:tc>
          <w:tcPr>
            <w:tcW w:w="3673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0,427</w:t>
            </w:r>
          </w:p>
        </w:tc>
      </w:tr>
      <w:tr w:rsidR="00A96645" w:rsidRPr="00EA343D" w:rsidTr="00D11A95">
        <w:tc>
          <w:tcPr>
            <w:tcW w:w="693" w:type="dxa"/>
          </w:tcPr>
          <w:p w:rsidR="00A96645" w:rsidRPr="00870C91" w:rsidRDefault="00A9664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4</w:t>
            </w:r>
          </w:p>
        </w:tc>
        <w:tc>
          <w:tcPr>
            <w:tcW w:w="2614" w:type="dxa"/>
          </w:tcPr>
          <w:p w:rsidR="00A96645" w:rsidRPr="00870C91" w:rsidRDefault="00A96645" w:rsidP="002D7ADC">
            <w:pPr>
              <w:spacing w:line="360" w:lineRule="auto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ВТ8М-1 с покрытием</w:t>
            </w:r>
          </w:p>
        </w:tc>
        <w:tc>
          <w:tcPr>
            <w:tcW w:w="2092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450</w:t>
            </w:r>
          </w:p>
        </w:tc>
        <w:tc>
          <w:tcPr>
            <w:tcW w:w="3673" w:type="dxa"/>
          </w:tcPr>
          <w:p w:rsidR="00A96645" w:rsidRPr="00870C91" w:rsidRDefault="00A96645" w:rsidP="002D7ADC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870C91">
              <w:rPr>
                <w:rFonts w:eastAsia="Calibri"/>
                <w:sz w:val="24"/>
                <w:lang w:eastAsia="en-US"/>
              </w:rPr>
              <w:t>0,513</w:t>
            </w:r>
          </w:p>
        </w:tc>
      </w:tr>
    </w:tbl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</w:p>
    <w:p w:rsidR="00A96645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>Испытания образцов стали ЭП8866Ш и титанового сплава ВТ8М-1 без покрытия и с покрытием на жаростойкость при рабочих температурах этих материалов на базе 600 ч показали высокую жаростойкост</w:t>
      </w:r>
      <w:r w:rsidR="00D11A95">
        <w:rPr>
          <w:rFonts w:eastAsiaTheme="minorHAnsi" w:cstheme="minorBidi"/>
          <w:szCs w:val="28"/>
          <w:lang w:eastAsia="en-US"/>
        </w:rPr>
        <w:t>ь композиции основа-покрытие (≤</w:t>
      </w:r>
      <w:r w:rsidRPr="00EA343D">
        <w:rPr>
          <w:rFonts w:eastAsiaTheme="minorHAnsi" w:cstheme="minorBidi"/>
          <w:szCs w:val="28"/>
          <w:lang w:eastAsia="en-US"/>
        </w:rPr>
        <w:t>1 г/м</w:t>
      </w:r>
      <w:proofErr w:type="gramStart"/>
      <w:r w:rsidRPr="00EA343D">
        <w:rPr>
          <w:rFonts w:eastAsiaTheme="minorHAnsi" w:cstheme="minorBidi"/>
          <w:szCs w:val="28"/>
          <w:vertAlign w:val="superscript"/>
          <w:lang w:eastAsia="en-US"/>
        </w:rPr>
        <w:t>2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). Полученные результаты испытаний подтверждаются металлографическими исследованиями. На </w:t>
      </w:r>
      <w:r w:rsidR="005C75F5" w:rsidRPr="00EA343D">
        <w:rPr>
          <w:rFonts w:eastAsiaTheme="minorHAnsi" w:cstheme="minorBidi"/>
          <w:szCs w:val="28"/>
          <w:lang w:eastAsia="en-US"/>
        </w:rPr>
        <w:t xml:space="preserve">рисунке </w:t>
      </w:r>
      <w:r w:rsidR="00870C91">
        <w:rPr>
          <w:rFonts w:eastAsiaTheme="minorHAnsi" w:cstheme="minorBidi"/>
          <w:szCs w:val="28"/>
          <w:lang w:eastAsia="en-US"/>
        </w:rPr>
        <w:t>5</w:t>
      </w:r>
      <w:r w:rsidRPr="00EA343D">
        <w:rPr>
          <w:rFonts w:eastAsiaTheme="minorHAnsi" w:cstheme="minorBidi"/>
          <w:szCs w:val="28"/>
          <w:lang w:eastAsia="en-US"/>
        </w:rPr>
        <w:t xml:space="preserve"> представлены микроструктуры образцов стали ЭП866Ш и титанового сплава ВТ8М-1 с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покрытием ВАФП-2 и без него после испытания на жаростойкость.</w:t>
      </w:r>
    </w:p>
    <w:tbl>
      <w:tblPr>
        <w:tblW w:w="9180" w:type="dxa"/>
        <w:tblLayout w:type="fixed"/>
        <w:tblLook w:val="00A0" w:firstRow="1" w:lastRow="0" w:firstColumn="1" w:lastColumn="0" w:noHBand="0" w:noVBand="0"/>
      </w:tblPr>
      <w:tblGrid>
        <w:gridCol w:w="4503"/>
        <w:gridCol w:w="4677"/>
      </w:tblGrid>
      <w:tr w:rsidR="00D11A95" w:rsidRPr="00050542" w:rsidTr="00050542">
        <w:trPr>
          <w:trHeight w:val="360"/>
        </w:trPr>
        <w:tc>
          <w:tcPr>
            <w:tcW w:w="4503" w:type="dxa"/>
          </w:tcPr>
          <w:p w:rsidR="00D11A95" w:rsidRPr="00050542" w:rsidRDefault="00D11A95" w:rsidP="002D7ADC">
            <w:pPr>
              <w:spacing w:line="360" w:lineRule="auto"/>
              <w:jc w:val="center"/>
              <w:rPr>
                <w:rFonts w:eastAsia="Calibri"/>
                <w:noProof/>
                <w:sz w:val="24"/>
              </w:rPr>
            </w:pPr>
            <w:r w:rsidRPr="00050542">
              <w:rPr>
                <w:rFonts w:eastAsia="Calibri"/>
                <w:noProof/>
                <w:sz w:val="24"/>
              </w:rPr>
              <w:t>а</w:t>
            </w:r>
          </w:p>
        </w:tc>
        <w:tc>
          <w:tcPr>
            <w:tcW w:w="4677" w:type="dxa"/>
          </w:tcPr>
          <w:p w:rsidR="00D11A95" w:rsidRPr="00050542" w:rsidRDefault="00D11A95" w:rsidP="002D7ADC">
            <w:pPr>
              <w:spacing w:line="360" w:lineRule="auto"/>
              <w:jc w:val="center"/>
              <w:rPr>
                <w:rFonts w:eastAsia="Calibri"/>
                <w:noProof/>
                <w:sz w:val="24"/>
              </w:rPr>
            </w:pPr>
            <w:r w:rsidRPr="00050542">
              <w:rPr>
                <w:rFonts w:eastAsia="Calibri"/>
                <w:noProof/>
                <w:sz w:val="24"/>
              </w:rPr>
              <w:t>б</w:t>
            </w:r>
          </w:p>
        </w:tc>
      </w:tr>
      <w:tr w:rsidR="00A96645" w:rsidRPr="00050542" w:rsidTr="00050542">
        <w:trPr>
          <w:trHeight w:val="2815"/>
        </w:trPr>
        <w:tc>
          <w:tcPr>
            <w:tcW w:w="4503" w:type="dxa"/>
          </w:tcPr>
          <w:p w:rsidR="00A96645" w:rsidRPr="00050542" w:rsidRDefault="00A96645" w:rsidP="002D7ADC">
            <w:pPr>
              <w:spacing w:line="360" w:lineRule="auto"/>
              <w:jc w:val="center"/>
              <w:rPr>
                <w:rFonts w:ascii="Calibri" w:eastAsia="Calibri" w:hAnsi="Calibri"/>
                <w:sz w:val="24"/>
                <w:lang w:eastAsia="en-US"/>
              </w:rPr>
            </w:pPr>
            <w:r w:rsidRPr="00050542">
              <w:rPr>
                <w:rFonts w:eastAsia="Calibri"/>
                <w:noProof/>
                <w:sz w:val="24"/>
              </w:rPr>
              <w:drawing>
                <wp:inline distT="0" distB="0" distL="0" distR="0" wp14:anchorId="1C69D10E" wp14:editId="2285BBBD">
                  <wp:extent cx="1405255" cy="1740535"/>
                  <wp:effectExtent l="0" t="0" r="4445" b="0"/>
                  <wp:docPr id="315" name="Рисунок 12" descr="№ 86-178 х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№ 86-178 х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1740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A96645" w:rsidRPr="00050542" w:rsidRDefault="00A96645" w:rsidP="002D7ADC">
            <w:pPr>
              <w:spacing w:line="360" w:lineRule="auto"/>
              <w:jc w:val="center"/>
              <w:rPr>
                <w:rFonts w:ascii="Calibri" w:eastAsia="Calibri" w:hAnsi="Calibri"/>
                <w:sz w:val="24"/>
                <w:lang w:eastAsia="en-US"/>
              </w:rPr>
            </w:pPr>
            <w:r w:rsidRPr="00050542">
              <w:rPr>
                <w:rFonts w:eastAsia="Calibri"/>
                <w:noProof/>
                <w:sz w:val="24"/>
              </w:rPr>
              <w:drawing>
                <wp:inline distT="0" distB="0" distL="0" distR="0" wp14:anchorId="1052CB0F" wp14:editId="5344C33C">
                  <wp:extent cx="1493520" cy="1753235"/>
                  <wp:effectExtent l="0" t="0" r="0" b="0"/>
                  <wp:docPr id="316" name="Рисунок 11" descr="№ 86-167 х1000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№ 86-167 х1000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75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6645" w:rsidRPr="00050542" w:rsidTr="00050542">
        <w:trPr>
          <w:trHeight w:val="225"/>
        </w:trPr>
        <w:tc>
          <w:tcPr>
            <w:tcW w:w="4503" w:type="dxa"/>
            <w:vAlign w:val="center"/>
          </w:tcPr>
          <w:p w:rsidR="00A96645" w:rsidRPr="00050542" w:rsidRDefault="00D11A9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050542">
              <w:rPr>
                <w:rFonts w:eastAsia="Calibri"/>
                <w:sz w:val="24"/>
                <w:lang w:eastAsia="en-US"/>
              </w:rPr>
              <w:t>в</w:t>
            </w:r>
          </w:p>
        </w:tc>
        <w:tc>
          <w:tcPr>
            <w:tcW w:w="4677" w:type="dxa"/>
          </w:tcPr>
          <w:p w:rsidR="00A96645" w:rsidRPr="00050542" w:rsidRDefault="00D11A95" w:rsidP="00D11A95">
            <w:pPr>
              <w:spacing w:line="360" w:lineRule="auto"/>
              <w:jc w:val="center"/>
              <w:rPr>
                <w:rFonts w:eastAsia="Calibri"/>
                <w:sz w:val="24"/>
                <w:lang w:eastAsia="en-US"/>
              </w:rPr>
            </w:pPr>
            <w:r w:rsidRPr="00050542">
              <w:rPr>
                <w:rFonts w:eastAsia="Calibri"/>
                <w:sz w:val="24"/>
                <w:lang w:eastAsia="en-US"/>
              </w:rPr>
              <w:t>г</w:t>
            </w:r>
          </w:p>
        </w:tc>
      </w:tr>
      <w:tr w:rsidR="00A96645" w:rsidRPr="00050542" w:rsidTr="00050542">
        <w:tc>
          <w:tcPr>
            <w:tcW w:w="4503" w:type="dxa"/>
            <w:vAlign w:val="center"/>
          </w:tcPr>
          <w:p w:rsidR="00A96645" w:rsidRPr="00050542" w:rsidRDefault="00A96645" w:rsidP="002D7ADC">
            <w:pPr>
              <w:spacing w:line="360" w:lineRule="auto"/>
              <w:jc w:val="center"/>
              <w:rPr>
                <w:rFonts w:ascii="Calibri" w:eastAsia="Calibri" w:hAnsi="Calibri"/>
                <w:sz w:val="24"/>
                <w:lang w:eastAsia="en-US"/>
              </w:rPr>
            </w:pPr>
            <w:r w:rsidRPr="00050542">
              <w:rPr>
                <w:rFonts w:ascii="Calibri" w:eastAsia="Calibri" w:hAnsi="Calibri"/>
                <w:noProof/>
                <w:sz w:val="24"/>
              </w:rPr>
              <w:drawing>
                <wp:inline distT="0" distB="0" distL="0" distR="0" wp14:anchorId="081FF216" wp14:editId="4C96FDD9">
                  <wp:extent cx="1405255" cy="1614805"/>
                  <wp:effectExtent l="0" t="0" r="4445" b="4445"/>
                  <wp:docPr id="317" name="Рисунок 7" descr="№ 8-132 х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№ 8-132 х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1614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A96645" w:rsidRPr="00050542" w:rsidRDefault="00A96645" w:rsidP="002D7ADC">
            <w:pPr>
              <w:spacing w:line="360" w:lineRule="auto"/>
              <w:jc w:val="center"/>
              <w:rPr>
                <w:rFonts w:ascii="Calibri" w:eastAsia="Calibri" w:hAnsi="Calibri"/>
                <w:sz w:val="24"/>
                <w:lang w:eastAsia="en-US"/>
              </w:rPr>
            </w:pPr>
            <w:r w:rsidRPr="00050542">
              <w:rPr>
                <w:rFonts w:ascii="Calibri" w:eastAsia="Calibri" w:hAnsi="Calibri"/>
                <w:noProof/>
                <w:sz w:val="24"/>
              </w:rPr>
              <w:drawing>
                <wp:inline distT="0" distB="0" distL="0" distR="0" wp14:anchorId="57954F16" wp14:editId="1607F65B">
                  <wp:extent cx="1493520" cy="1740535"/>
                  <wp:effectExtent l="0" t="0" r="0" b="0"/>
                  <wp:docPr id="318" name="Рисунок 1" descr="№ 8-123 х1000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№ 8-123 х1000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740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6645" w:rsidRPr="00050542" w:rsidRDefault="005C75F5" w:rsidP="00050542">
      <w:pPr>
        <w:spacing w:line="276" w:lineRule="auto"/>
        <w:jc w:val="center"/>
        <w:rPr>
          <w:rFonts w:eastAsia="Calibri"/>
          <w:sz w:val="24"/>
          <w:szCs w:val="28"/>
          <w:lang w:eastAsia="en-US"/>
        </w:rPr>
      </w:pPr>
      <w:r w:rsidRPr="00050542">
        <w:rPr>
          <w:rFonts w:eastAsia="Calibri"/>
          <w:sz w:val="24"/>
          <w:szCs w:val="28"/>
          <w:lang w:eastAsia="en-US"/>
        </w:rPr>
        <w:t>Рис</w:t>
      </w:r>
      <w:r w:rsidR="00050542" w:rsidRPr="00050542">
        <w:rPr>
          <w:rFonts w:eastAsia="Calibri"/>
          <w:sz w:val="24"/>
          <w:szCs w:val="28"/>
          <w:lang w:eastAsia="en-US"/>
        </w:rPr>
        <w:t>.</w:t>
      </w:r>
      <w:r w:rsidRPr="00050542">
        <w:rPr>
          <w:rFonts w:eastAsia="Calibri"/>
          <w:sz w:val="24"/>
          <w:szCs w:val="28"/>
          <w:lang w:eastAsia="en-US"/>
        </w:rPr>
        <w:t xml:space="preserve"> </w:t>
      </w:r>
      <w:r w:rsidR="00870C91" w:rsidRPr="00050542">
        <w:rPr>
          <w:rFonts w:eastAsia="Calibri"/>
          <w:sz w:val="24"/>
          <w:szCs w:val="28"/>
          <w:lang w:eastAsia="en-US"/>
        </w:rPr>
        <w:t>5</w:t>
      </w:r>
      <w:r w:rsidR="00050542" w:rsidRPr="00050542">
        <w:rPr>
          <w:rFonts w:eastAsia="Calibri"/>
          <w:sz w:val="24"/>
          <w:szCs w:val="28"/>
          <w:lang w:eastAsia="en-US"/>
        </w:rPr>
        <w:t xml:space="preserve"> </w:t>
      </w:r>
      <w:r w:rsidR="00050542" w:rsidRPr="00050542">
        <w:rPr>
          <w:sz w:val="24"/>
          <w:szCs w:val="28"/>
        </w:rPr>
        <w:t xml:space="preserve">– </w:t>
      </w:r>
      <w:r w:rsidR="00A96645" w:rsidRPr="00050542">
        <w:rPr>
          <w:rFonts w:eastAsia="Calibri"/>
          <w:sz w:val="24"/>
          <w:szCs w:val="28"/>
          <w:lang w:eastAsia="en-US"/>
        </w:rPr>
        <w:t>Микроструктуры образцов стали ЭП866Ш и титанового сплава ВТ8</w:t>
      </w:r>
      <w:r w:rsidR="00050542">
        <w:rPr>
          <w:rFonts w:eastAsia="Calibri"/>
          <w:sz w:val="24"/>
          <w:szCs w:val="28"/>
          <w:lang w:eastAsia="en-US"/>
        </w:rPr>
        <w:t xml:space="preserve">М-1 с покрытием и без покрытия </w:t>
      </w:r>
      <w:r w:rsidR="00A96645" w:rsidRPr="00050542">
        <w:rPr>
          <w:rFonts w:eastAsia="Calibri"/>
          <w:sz w:val="24"/>
          <w:szCs w:val="28"/>
          <w:lang w:eastAsia="en-US"/>
        </w:rPr>
        <w:t>посл</w:t>
      </w:r>
      <w:r w:rsidR="00050542">
        <w:rPr>
          <w:rFonts w:eastAsia="Calibri"/>
          <w:sz w:val="24"/>
          <w:szCs w:val="28"/>
          <w:lang w:eastAsia="en-US"/>
        </w:rPr>
        <w:t>е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 испытаний на жаростойкость при температуре 550</w:t>
      </w:r>
      <w:proofErr w:type="gramStart"/>
      <w:r w:rsidR="00050542" w:rsidRPr="00050542">
        <w:rPr>
          <w:rFonts w:eastAsia="Calibri"/>
          <w:sz w:val="24"/>
          <w:szCs w:val="28"/>
          <w:lang w:eastAsia="en-US"/>
        </w:rPr>
        <w:t>°</w:t>
      </w:r>
      <w:r w:rsidR="00A96645" w:rsidRPr="00050542">
        <w:rPr>
          <w:rFonts w:eastAsia="Calibri"/>
          <w:sz w:val="24"/>
          <w:szCs w:val="28"/>
          <w:lang w:eastAsia="en-US"/>
        </w:rPr>
        <w:t>С</w:t>
      </w:r>
      <w:proofErr w:type="gramEnd"/>
      <w:r w:rsidR="00A96645" w:rsidRPr="00050542">
        <w:rPr>
          <w:rFonts w:eastAsia="Calibri"/>
          <w:sz w:val="24"/>
          <w:szCs w:val="28"/>
          <w:lang w:eastAsia="en-US"/>
        </w:rPr>
        <w:t xml:space="preserve"> и 450</w:t>
      </w:r>
      <w:r w:rsidR="00A96645" w:rsidRPr="00050542">
        <w:rPr>
          <w:rFonts w:eastAsia="Calibri"/>
          <w:sz w:val="24"/>
          <w:szCs w:val="28"/>
          <w:vertAlign w:val="superscript"/>
          <w:lang w:eastAsia="en-US"/>
        </w:rPr>
        <w:t>о</w:t>
      </w:r>
      <w:r w:rsidR="00050542">
        <w:rPr>
          <w:rFonts w:eastAsia="Calibri"/>
          <w:sz w:val="24"/>
          <w:szCs w:val="28"/>
          <w:lang w:eastAsia="en-US"/>
        </w:rPr>
        <w:t>С на базе 600 ч (а)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 ЭП866Ш без покрыти</w:t>
      </w:r>
      <w:r w:rsidR="00050542">
        <w:rPr>
          <w:rFonts w:eastAsia="Calibri"/>
          <w:sz w:val="24"/>
          <w:szCs w:val="28"/>
          <w:lang w:eastAsia="en-US"/>
        </w:rPr>
        <w:t>я, б) ЭП866Ш с покрытием,  в)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 ВТ8М-1 без по</w:t>
      </w:r>
      <w:r w:rsidR="00050542">
        <w:rPr>
          <w:rFonts w:eastAsia="Calibri"/>
          <w:sz w:val="24"/>
          <w:szCs w:val="28"/>
          <w:lang w:eastAsia="en-US"/>
        </w:rPr>
        <w:t>крытия, г)</w:t>
      </w:r>
      <w:r w:rsidR="00050542" w:rsidRPr="00050542">
        <w:rPr>
          <w:rFonts w:eastAsia="Calibri"/>
          <w:sz w:val="24"/>
          <w:szCs w:val="28"/>
          <w:lang w:eastAsia="en-US"/>
        </w:rPr>
        <w:t xml:space="preserve"> ВТ8М-1 с покрытием</w:t>
      </w:r>
    </w:p>
    <w:p w:rsidR="00050542" w:rsidRDefault="00050542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На </w:t>
      </w:r>
      <w:r w:rsidR="005C75F5" w:rsidRPr="00EA343D">
        <w:rPr>
          <w:rFonts w:eastAsia="Calibri"/>
          <w:szCs w:val="28"/>
          <w:lang w:eastAsia="en-US"/>
        </w:rPr>
        <w:t xml:space="preserve">рисунке </w:t>
      </w:r>
      <w:r w:rsidR="00870C91">
        <w:rPr>
          <w:rFonts w:eastAsia="Calibri"/>
          <w:szCs w:val="28"/>
          <w:lang w:eastAsia="en-US"/>
        </w:rPr>
        <w:t>5</w:t>
      </w:r>
      <w:r w:rsidR="005C75F5" w:rsidRPr="00EA343D">
        <w:rPr>
          <w:rFonts w:eastAsia="Calibri"/>
          <w:szCs w:val="28"/>
          <w:lang w:eastAsia="en-US"/>
        </w:rPr>
        <w:t xml:space="preserve"> </w:t>
      </w:r>
      <w:r w:rsidRPr="00EA343D">
        <w:rPr>
          <w:rFonts w:eastAsiaTheme="minorHAnsi" w:cstheme="minorBidi"/>
          <w:szCs w:val="28"/>
          <w:lang w:eastAsia="en-US"/>
        </w:rPr>
        <w:t>хорошо видны зерна стали ЭП866Ш, состоящие из игол</w:t>
      </w:r>
      <w:r w:rsidR="0011325C" w:rsidRPr="00EA343D">
        <w:rPr>
          <w:rFonts w:eastAsiaTheme="minorHAnsi" w:cstheme="minorBidi"/>
          <w:szCs w:val="28"/>
          <w:lang w:eastAsia="en-US"/>
        </w:rPr>
        <w:t>ьчатой ферритно-карбидной смеси</w:t>
      </w:r>
      <w:r w:rsidRPr="00EA343D">
        <w:rPr>
          <w:rFonts w:eastAsiaTheme="minorHAnsi" w:cstheme="minorBidi"/>
          <w:szCs w:val="28"/>
          <w:lang w:eastAsia="en-US"/>
        </w:rPr>
        <w:t>. На микроструктуре титанового сплава ВТ8М-1 хорошо видны частицы α-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Ti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глобулярной формы, отчетливо п</w:t>
      </w:r>
      <w:r w:rsidR="00870C91">
        <w:rPr>
          <w:rFonts w:eastAsiaTheme="minorHAnsi" w:cstheme="minorBidi"/>
          <w:szCs w:val="28"/>
          <w:lang w:eastAsia="en-US"/>
        </w:rPr>
        <w:t>роявляется направление прокатки</w:t>
      </w:r>
      <w:r w:rsidRPr="00EA343D">
        <w:rPr>
          <w:rFonts w:eastAsiaTheme="minorHAnsi" w:cstheme="minorBidi"/>
          <w:szCs w:val="28"/>
          <w:lang w:eastAsia="en-US"/>
        </w:rPr>
        <w:t xml:space="preserve">. На представленных микроструктурах рис. 3 (б, г) стальных и титановых образцов с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покрытием В</w:t>
      </w:r>
      <w:r w:rsidR="00050542">
        <w:rPr>
          <w:rFonts w:eastAsiaTheme="minorHAnsi" w:cstheme="minorBidi"/>
          <w:szCs w:val="28"/>
          <w:lang w:eastAsia="en-US"/>
        </w:rPr>
        <w:t>АФП-2 толщиной покрытия ~</w:t>
      </w:r>
      <w:r w:rsidRPr="00EA343D">
        <w:rPr>
          <w:rFonts w:eastAsiaTheme="minorHAnsi" w:cstheme="minorBidi"/>
          <w:szCs w:val="28"/>
          <w:lang w:eastAsia="en-US"/>
        </w:rPr>
        <w:t>10 мкм  в керамической матрице покрытия видны частицы износостойкого наполнителя (MoSi</w:t>
      </w:r>
      <w:r w:rsidRPr="00EA343D">
        <w:rPr>
          <w:rFonts w:eastAsiaTheme="minorHAnsi" w:cstheme="minorBidi"/>
          <w:szCs w:val="28"/>
          <w:vertAlign w:val="subscript"/>
          <w:lang w:eastAsia="en-US"/>
        </w:rPr>
        <w:t>2</w:t>
      </w:r>
      <w:r w:rsidRPr="00EA343D">
        <w:rPr>
          <w:rFonts w:eastAsiaTheme="minorHAnsi" w:cstheme="minorBidi"/>
          <w:szCs w:val="28"/>
          <w:lang w:eastAsia="en-US"/>
        </w:rPr>
        <w:t xml:space="preserve">). Показано, что после высокотемпературной выдержки образцов структура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антифреттингового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покрытия остается практически без изменений и следов разрушения покрытия и основы не наблюдается.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Металлографические исследования  подтвердили высокие защитные свойства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антифреттингового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 покрытия.</w:t>
      </w:r>
    </w:p>
    <w:p w:rsidR="00A96645" w:rsidRPr="00EA343D" w:rsidRDefault="00A96645" w:rsidP="00050542">
      <w:pPr>
        <w:tabs>
          <w:tab w:val="left" w:pos="709"/>
        </w:tabs>
        <w:spacing w:line="360" w:lineRule="auto"/>
        <w:ind w:firstLine="709"/>
        <w:jc w:val="both"/>
        <w:rPr>
          <w:rFonts w:eastAsiaTheme="minorHAnsi" w:cstheme="minorBidi"/>
          <w:szCs w:val="28"/>
          <w:lang w:eastAsia="en-US"/>
        </w:rPr>
      </w:pP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Фреттингостойкость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образцов стали ЭП866Ш и титанового сплава</w:t>
      </w:r>
      <w:r w:rsidR="00870C91">
        <w:rPr>
          <w:rFonts w:eastAsiaTheme="minorHAnsi" w:cstheme="minorBidi"/>
          <w:szCs w:val="28"/>
          <w:lang w:eastAsia="en-US"/>
        </w:rPr>
        <w:br/>
      </w:r>
      <w:r w:rsidRPr="00EA343D">
        <w:rPr>
          <w:rFonts w:eastAsiaTheme="minorHAnsi" w:cstheme="minorBidi"/>
          <w:szCs w:val="28"/>
          <w:lang w:eastAsia="en-US"/>
        </w:rPr>
        <w:t>ВТ8М-1 с покрытием ВАФП-2 и без покрытия испытывал</w:t>
      </w:r>
      <w:r w:rsidR="00050542">
        <w:rPr>
          <w:rFonts w:eastAsiaTheme="minorHAnsi" w:cstheme="minorBidi"/>
          <w:szCs w:val="28"/>
          <w:lang w:eastAsia="en-US"/>
        </w:rPr>
        <w:t>ись на базе N</w:t>
      </w:r>
      <w:r w:rsidRPr="00EA343D">
        <w:rPr>
          <w:rFonts w:eastAsiaTheme="minorHAnsi" w:cstheme="minorBidi"/>
          <w:szCs w:val="28"/>
          <w:lang w:eastAsia="en-US"/>
        </w:rPr>
        <w:t>=2</w:t>
      </w:r>
      <w:r w:rsidR="00050542">
        <w:rPr>
          <w:rFonts w:eastAsiaTheme="minorHAnsi" w:cstheme="minorBidi"/>
          <w:szCs w:val="28"/>
          <w:lang w:eastAsia="en-US"/>
        </w:rPr>
        <w:t>×</w:t>
      </w:r>
      <w:r w:rsidRPr="00EA343D">
        <w:rPr>
          <w:rFonts w:eastAsiaTheme="minorHAnsi" w:cstheme="minorBidi"/>
          <w:szCs w:val="28"/>
          <w:lang w:eastAsia="en-US"/>
        </w:rPr>
        <w:t>10</w:t>
      </w:r>
      <w:r w:rsidRPr="00EA343D">
        <w:rPr>
          <w:rFonts w:eastAsiaTheme="minorHAnsi" w:cstheme="minorBidi"/>
          <w:szCs w:val="28"/>
          <w:vertAlign w:val="superscript"/>
          <w:lang w:eastAsia="en-US"/>
        </w:rPr>
        <w:t>7</w:t>
      </w:r>
      <w:r w:rsidRPr="00EA343D">
        <w:rPr>
          <w:rFonts w:eastAsiaTheme="minorHAnsi" w:cstheme="minorBidi"/>
          <w:szCs w:val="28"/>
          <w:lang w:eastAsia="en-US"/>
        </w:rPr>
        <w:t xml:space="preserve"> циклов, уровне статических контактных до 250</w:t>
      </w:r>
      <w:r w:rsidR="00050542">
        <w:rPr>
          <w:rFonts w:eastAsiaTheme="minorHAnsi" w:cstheme="minorBidi"/>
          <w:szCs w:val="28"/>
          <w:lang w:eastAsia="en-US"/>
        </w:rPr>
        <w:t>–</w:t>
      </w:r>
      <w:r w:rsidRPr="00EA343D">
        <w:rPr>
          <w:rFonts w:eastAsiaTheme="minorHAnsi" w:cstheme="minorBidi"/>
          <w:szCs w:val="28"/>
          <w:lang w:eastAsia="en-US"/>
        </w:rPr>
        <w:t xml:space="preserve">300 МПа и динамических (переменных) напряжениях до 100 МПа. Получены значения величины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Δσ</w:t>
      </w:r>
      <w:proofErr w:type="gramStart"/>
      <w:r w:rsidRPr="00EA343D">
        <w:rPr>
          <w:rFonts w:eastAsiaTheme="minorHAnsi" w:cstheme="minorBidi"/>
          <w:szCs w:val="28"/>
          <w:vertAlign w:val="subscript"/>
          <w:lang w:eastAsia="en-US"/>
        </w:rPr>
        <w:t>к</w:t>
      </w:r>
      <w:proofErr w:type="spellEnd"/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, </w:t>
      </w:r>
      <w:proofErr w:type="gramStart"/>
      <w:r w:rsidRPr="00EA343D">
        <w:rPr>
          <w:rFonts w:eastAsiaTheme="minorHAnsi" w:cstheme="minorBidi"/>
          <w:szCs w:val="28"/>
          <w:lang w:eastAsia="en-US"/>
        </w:rPr>
        <w:t>которая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 является критерием стойкости защитных покрытий к процессу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фреттинга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и выражается в разности напряжений в зонах контакта образца с накладками до и после испытаний (для верхней и нижней накладки, соответственно):</w:t>
      </w:r>
    </w:p>
    <w:p w:rsidR="00A96645" w:rsidRPr="00EA343D" w:rsidRDefault="00050542" w:rsidP="00050542">
      <w:pPr>
        <w:spacing w:line="360" w:lineRule="auto"/>
        <w:ind w:firstLine="284"/>
        <w:jc w:val="both"/>
        <w:rPr>
          <w:rFonts w:eastAsiaTheme="minorHAnsi" w:cstheme="minorBidi"/>
          <w:szCs w:val="28"/>
          <w:lang w:eastAsia="en-US"/>
        </w:rPr>
      </w:pPr>
      <w:proofErr w:type="gramStart"/>
      <w:r>
        <w:rPr>
          <w:szCs w:val="28"/>
        </w:rPr>
        <w:t>–</w:t>
      </w:r>
      <w:r>
        <w:rPr>
          <w:rFonts w:eastAsiaTheme="minorHAnsi" w:cstheme="minorBidi"/>
          <w:szCs w:val="28"/>
          <w:lang w:eastAsia="en-US"/>
        </w:rPr>
        <w:t xml:space="preserve"> </w:t>
      </w:r>
      <w:r w:rsidR="00A96645" w:rsidRPr="00EA343D">
        <w:rPr>
          <w:rFonts w:eastAsiaTheme="minorHAnsi" w:cstheme="minorBidi"/>
          <w:szCs w:val="28"/>
          <w:lang w:eastAsia="en-US"/>
        </w:rPr>
        <w:t>для образцов титановог</w:t>
      </w:r>
      <w:r>
        <w:rPr>
          <w:rFonts w:eastAsiaTheme="minorHAnsi" w:cstheme="minorBidi"/>
          <w:szCs w:val="28"/>
          <w:lang w:eastAsia="en-US"/>
        </w:rPr>
        <w:t xml:space="preserve">о сплава ВТ8М-1 без покрытия – </w:t>
      </w:r>
      <w:r w:rsidR="00A96645" w:rsidRPr="00EA343D">
        <w:rPr>
          <w:rFonts w:eastAsiaTheme="minorHAnsi" w:cstheme="minorBidi"/>
          <w:szCs w:val="28"/>
          <w:lang w:eastAsia="en-US"/>
        </w:rPr>
        <w:t>от 140</w:t>
      </w:r>
      <w:r w:rsidR="00870C91">
        <w:rPr>
          <w:rFonts w:eastAsiaTheme="minorHAnsi" w:cstheme="minorBidi"/>
          <w:szCs w:val="28"/>
          <w:lang w:eastAsia="en-US"/>
        </w:rPr>
        <w:br/>
      </w:r>
      <w:r w:rsidR="00A96645" w:rsidRPr="00EA343D">
        <w:rPr>
          <w:rFonts w:eastAsiaTheme="minorHAnsi" w:cstheme="minorBidi"/>
          <w:szCs w:val="28"/>
          <w:lang w:eastAsia="en-US"/>
        </w:rPr>
        <w:t xml:space="preserve">до 250 МПа и от 162 до 300 МПа; для образцов с </w:t>
      </w:r>
      <w:proofErr w:type="spellStart"/>
      <w:r w:rsidR="00A96645"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="00A96645" w:rsidRPr="00EA343D">
        <w:rPr>
          <w:rFonts w:eastAsiaTheme="minorHAnsi" w:cstheme="minorBidi"/>
          <w:szCs w:val="28"/>
          <w:lang w:eastAsia="en-US"/>
        </w:rPr>
        <w:t xml:space="preserve"> покрытием ВАФП-2 толщиной 20 мкм варьируется от 116 до 346 МПа и от 215 </w:t>
      </w:r>
      <w:r w:rsidR="00870C91">
        <w:rPr>
          <w:rFonts w:eastAsiaTheme="minorHAnsi" w:cstheme="minorBidi"/>
          <w:szCs w:val="28"/>
          <w:lang w:eastAsia="en-US"/>
        </w:rPr>
        <w:t>д</w:t>
      </w:r>
      <w:r w:rsidR="00A96645" w:rsidRPr="00EA343D">
        <w:rPr>
          <w:rFonts w:eastAsiaTheme="minorHAnsi" w:cstheme="minorBidi"/>
          <w:szCs w:val="28"/>
          <w:lang w:eastAsia="en-US"/>
        </w:rPr>
        <w:t>о 284 МПа, соответственно.</w:t>
      </w:r>
      <w:proofErr w:type="gramEnd"/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Критерий падения начальных контактных напряжений для образцов титанового сплава ВТ8М-1 без покрытия составил в среднем 38%, а для образцов титанового сплава ВТ8М-1 с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покрытием </w:t>
      </w:r>
      <w:r w:rsidR="00050542">
        <w:rPr>
          <w:szCs w:val="28"/>
        </w:rPr>
        <w:t>–</w:t>
      </w:r>
      <w:r w:rsidRPr="00EA343D">
        <w:rPr>
          <w:rFonts w:eastAsiaTheme="minorHAnsi" w:cstheme="minorBidi"/>
          <w:szCs w:val="28"/>
          <w:lang w:eastAsia="en-US"/>
        </w:rPr>
        <w:t xml:space="preserve"> 41%. </w:t>
      </w:r>
    </w:p>
    <w:p w:rsidR="00A96645" w:rsidRPr="00EA343D" w:rsidRDefault="00050542" w:rsidP="00050542">
      <w:pPr>
        <w:spacing w:line="360" w:lineRule="auto"/>
        <w:ind w:firstLine="284"/>
        <w:jc w:val="both"/>
        <w:rPr>
          <w:rFonts w:eastAsiaTheme="minorHAnsi" w:cstheme="minorBidi"/>
          <w:szCs w:val="28"/>
          <w:lang w:eastAsia="en-US"/>
        </w:rPr>
      </w:pPr>
      <w:proofErr w:type="gramStart"/>
      <w:r>
        <w:rPr>
          <w:szCs w:val="28"/>
        </w:rPr>
        <w:t>–</w:t>
      </w:r>
      <w:r w:rsidR="00A96645" w:rsidRPr="00EA343D">
        <w:rPr>
          <w:rFonts w:eastAsiaTheme="minorHAnsi" w:cstheme="minorBidi"/>
          <w:szCs w:val="28"/>
          <w:lang w:eastAsia="en-US"/>
        </w:rPr>
        <w:t xml:space="preserve"> для образцов стали ЭП866Ш без покрытия </w:t>
      </w:r>
      <w:r w:rsidR="00870C91">
        <w:rPr>
          <w:rFonts w:eastAsiaTheme="minorHAnsi" w:cstheme="minorBidi"/>
          <w:szCs w:val="28"/>
          <w:lang w:eastAsia="en-US"/>
        </w:rPr>
        <w:t>-</w:t>
      </w:r>
      <w:r w:rsidR="00A96645" w:rsidRPr="00EA343D">
        <w:rPr>
          <w:rFonts w:eastAsiaTheme="minorHAnsi" w:cstheme="minorBidi"/>
          <w:szCs w:val="28"/>
          <w:lang w:eastAsia="en-US"/>
        </w:rPr>
        <w:t xml:space="preserve"> от 104 до 137 МПа и от 0 до 212 МПа; для образцов с </w:t>
      </w:r>
      <w:proofErr w:type="spellStart"/>
      <w:r w:rsidR="00A96645"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="00A96645" w:rsidRPr="00EA343D">
        <w:rPr>
          <w:rFonts w:eastAsiaTheme="minorHAnsi" w:cstheme="minorBidi"/>
          <w:szCs w:val="28"/>
          <w:lang w:eastAsia="en-US"/>
        </w:rPr>
        <w:t xml:space="preserve"> по</w:t>
      </w:r>
      <w:r>
        <w:rPr>
          <w:rFonts w:eastAsiaTheme="minorHAnsi" w:cstheme="minorBidi"/>
          <w:szCs w:val="28"/>
          <w:lang w:eastAsia="en-US"/>
        </w:rPr>
        <w:t xml:space="preserve">крытием ВАФП-2 толщиной 20 мкм </w:t>
      </w:r>
      <w:r w:rsidR="00A96645" w:rsidRPr="00EA343D">
        <w:rPr>
          <w:rFonts w:eastAsiaTheme="minorHAnsi" w:cstheme="minorBidi"/>
          <w:szCs w:val="28"/>
          <w:lang w:eastAsia="en-US"/>
        </w:rPr>
        <w:t>вар</w:t>
      </w:r>
      <w:r>
        <w:rPr>
          <w:rFonts w:eastAsiaTheme="minorHAnsi" w:cstheme="minorBidi"/>
          <w:szCs w:val="28"/>
          <w:lang w:eastAsia="en-US"/>
        </w:rPr>
        <w:t xml:space="preserve">ьируется от 10 до 199 МПа и от </w:t>
      </w:r>
      <w:r w:rsidR="00A96645" w:rsidRPr="00EA343D">
        <w:rPr>
          <w:rFonts w:eastAsiaTheme="minorHAnsi" w:cstheme="minorBidi"/>
          <w:szCs w:val="28"/>
          <w:lang w:eastAsia="en-US"/>
        </w:rPr>
        <w:t>128 до 267 МПа, соответственно.</w:t>
      </w:r>
      <w:proofErr w:type="gramEnd"/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Критерий падения начальных контактных напряжений для образцов стали ЭП866Ш без покрытия составил в среднем 51%, а для образцов стали ЭП866Ш с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антифреттинговым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покрытием </w:t>
      </w:r>
      <w:r w:rsidR="00050542">
        <w:rPr>
          <w:szCs w:val="28"/>
        </w:rPr>
        <w:t>–</w:t>
      </w:r>
      <w:r w:rsidRPr="00EA343D">
        <w:rPr>
          <w:rFonts w:eastAsiaTheme="minorHAnsi" w:cstheme="minorBidi"/>
          <w:szCs w:val="28"/>
          <w:lang w:eastAsia="en-US"/>
        </w:rPr>
        <w:t xml:space="preserve"> 80%, соответственно.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Для оценки стойкости покрытия на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проведены металлографические исследования образцов титанового сплава ВТ8М-1 и стали ЭП866Ш. Установлено, что на образцах стали ЭП866Ш и титанового сплава ВТ8М-1 без покрытия видно образование лунок от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контртел</w:t>
      </w:r>
      <w:proofErr w:type="spellEnd"/>
      <w:r w:rsidRPr="00EA343D">
        <w:rPr>
          <w:rFonts w:eastAsiaTheme="minorHAnsi" w:cstheme="minorBidi"/>
          <w:szCs w:val="28"/>
          <w:lang w:eastAsia="en-US"/>
        </w:rPr>
        <w:t>, свидетельствующие об износе основного материала, тогда как на образцах стали ЭП866Ш и титанового сплава ВТ8М-1 с покрытием виден износ покрытия без повреждения основного материала. Разработанное покрытие представляет собой жертвенный слой, предотвращающий износ материала основы.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На </w:t>
      </w:r>
      <w:r w:rsidR="005C75F5" w:rsidRPr="00EA343D">
        <w:rPr>
          <w:rFonts w:eastAsiaTheme="minorHAnsi" w:cstheme="minorBidi"/>
          <w:szCs w:val="28"/>
          <w:lang w:eastAsia="en-US"/>
        </w:rPr>
        <w:t xml:space="preserve">рисунке </w:t>
      </w:r>
      <w:r w:rsidR="005C221E">
        <w:rPr>
          <w:rFonts w:eastAsiaTheme="minorHAnsi" w:cstheme="minorBidi"/>
          <w:szCs w:val="28"/>
          <w:lang w:eastAsia="en-US"/>
        </w:rPr>
        <w:t>6</w:t>
      </w:r>
      <w:r w:rsidRPr="00EA343D">
        <w:rPr>
          <w:rFonts w:eastAsiaTheme="minorHAnsi" w:cstheme="minorBidi"/>
          <w:szCs w:val="28"/>
          <w:lang w:eastAsia="en-US"/>
        </w:rPr>
        <w:t xml:space="preserve"> приведены микроструктуры образцов из титанового сплава ВТ8М-1 и стали ЭП866Ш без покрытия и с покрытием после проведения испытаний на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при контактном напряжении 300 МПа.</w:t>
      </w:r>
    </w:p>
    <w:p w:rsidR="00A96645" w:rsidRPr="00EA343D" w:rsidRDefault="00A96645" w:rsidP="002D7ADC">
      <w:pPr>
        <w:spacing w:line="360" w:lineRule="auto"/>
        <w:ind w:firstLine="708"/>
        <w:jc w:val="both"/>
        <w:rPr>
          <w:rFonts w:eastAsia="Calibri"/>
          <w:szCs w:val="28"/>
          <w:lang w:eastAsia="en-US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4639"/>
        <w:gridCol w:w="4647"/>
      </w:tblGrid>
      <w:tr w:rsidR="00050542" w:rsidRPr="00050542" w:rsidTr="00050542">
        <w:tc>
          <w:tcPr>
            <w:tcW w:w="4639" w:type="dxa"/>
          </w:tcPr>
          <w:p w:rsidR="00050542" w:rsidRPr="00050542" w:rsidRDefault="00050542" w:rsidP="002D7ADC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050542">
              <w:rPr>
                <w:noProof/>
                <w:sz w:val="24"/>
                <w:szCs w:val="28"/>
              </w:rPr>
              <w:t>а</w:t>
            </w:r>
          </w:p>
        </w:tc>
        <w:tc>
          <w:tcPr>
            <w:tcW w:w="4647" w:type="dxa"/>
          </w:tcPr>
          <w:p w:rsidR="00050542" w:rsidRPr="00050542" w:rsidRDefault="00050542" w:rsidP="002D7ADC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050542">
              <w:rPr>
                <w:noProof/>
                <w:sz w:val="24"/>
                <w:szCs w:val="28"/>
              </w:rPr>
              <w:t>б</w:t>
            </w:r>
          </w:p>
        </w:tc>
      </w:tr>
      <w:tr w:rsidR="00A96645" w:rsidRPr="00EA343D" w:rsidTr="00050542">
        <w:tc>
          <w:tcPr>
            <w:tcW w:w="4639" w:type="dxa"/>
          </w:tcPr>
          <w:p w:rsidR="00A96645" w:rsidRPr="00EA343D" w:rsidRDefault="00A96645" w:rsidP="00050542">
            <w:pPr>
              <w:spacing w:line="360" w:lineRule="auto"/>
              <w:jc w:val="center"/>
              <w:rPr>
                <w:rFonts w:eastAsia="Calibri"/>
                <w:noProof/>
                <w:szCs w:val="28"/>
              </w:rPr>
            </w:pPr>
            <w:r w:rsidRPr="00EA343D">
              <w:rPr>
                <w:noProof/>
                <w:szCs w:val="28"/>
              </w:rPr>
              <w:drawing>
                <wp:inline distT="0" distB="0" distL="0" distR="0" wp14:anchorId="6D90F497" wp14:editId="6D044235">
                  <wp:extent cx="2242079" cy="1690382"/>
                  <wp:effectExtent l="0" t="0" r="6350" b="5080"/>
                  <wp:docPr id="319" name="Рисунок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414" cy="1690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7" w:type="dxa"/>
          </w:tcPr>
          <w:p w:rsidR="00A96645" w:rsidRPr="00EA343D" w:rsidRDefault="00A96645" w:rsidP="00050542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noProof/>
                <w:szCs w:val="28"/>
              </w:rPr>
              <w:drawing>
                <wp:inline distT="0" distB="0" distL="0" distR="0" wp14:anchorId="576CE71C" wp14:editId="07EB00C1">
                  <wp:extent cx="2252345" cy="1690370"/>
                  <wp:effectExtent l="0" t="0" r="0" b="5080"/>
                  <wp:docPr id="320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2345" cy="1690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542" w:rsidRPr="00050542" w:rsidTr="00050542">
        <w:tc>
          <w:tcPr>
            <w:tcW w:w="4639" w:type="dxa"/>
          </w:tcPr>
          <w:p w:rsidR="00050542" w:rsidRPr="00050542" w:rsidRDefault="00050542" w:rsidP="002D7ADC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050542">
              <w:rPr>
                <w:noProof/>
                <w:sz w:val="24"/>
                <w:szCs w:val="28"/>
              </w:rPr>
              <w:t>в</w:t>
            </w:r>
          </w:p>
        </w:tc>
        <w:tc>
          <w:tcPr>
            <w:tcW w:w="4647" w:type="dxa"/>
          </w:tcPr>
          <w:p w:rsidR="00050542" w:rsidRPr="00050542" w:rsidRDefault="00050542" w:rsidP="002D7ADC">
            <w:pPr>
              <w:spacing w:line="360" w:lineRule="auto"/>
              <w:jc w:val="center"/>
              <w:rPr>
                <w:noProof/>
                <w:sz w:val="24"/>
                <w:szCs w:val="28"/>
              </w:rPr>
            </w:pPr>
            <w:r w:rsidRPr="00050542">
              <w:rPr>
                <w:noProof/>
                <w:sz w:val="24"/>
                <w:szCs w:val="28"/>
              </w:rPr>
              <w:t>г</w:t>
            </w:r>
          </w:p>
        </w:tc>
      </w:tr>
      <w:tr w:rsidR="00A96645" w:rsidRPr="00EA343D" w:rsidTr="00050542">
        <w:tc>
          <w:tcPr>
            <w:tcW w:w="4639" w:type="dxa"/>
          </w:tcPr>
          <w:p w:rsidR="00A96645" w:rsidRPr="00EA343D" w:rsidRDefault="00A96645" w:rsidP="00050542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noProof/>
                <w:szCs w:val="28"/>
              </w:rPr>
              <w:drawing>
                <wp:inline distT="0" distB="0" distL="0" distR="0" wp14:anchorId="23BBE9C6" wp14:editId="7B041B2E">
                  <wp:extent cx="2193925" cy="1648460"/>
                  <wp:effectExtent l="0" t="0" r="0" b="8890"/>
                  <wp:docPr id="321" name="Рисунок 321" descr="86-1 х200травл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86-1 х200травл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925" cy="164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7" w:type="dxa"/>
          </w:tcPr>
          <w:p w:rsidR="00A96645" w:rsidRPr="00EA343D" w:rsidRDefault="00A96645" w:rsidP="00050542">
            <w:pPr>
              <w:spacing w:line="360" w:lineRule="auto"/>
              <w:jc w:val="center"/>
              <w:rPr>
                <w:rFonts w:eastAsia="Calibri"/>
                <w:szCs w:val="28"/>
                <w:lang w:eastAsia="en-US"/>
              </w:rPr>
            </w:pPr>
            <w:r w:rsidRPr="00EA343D">
              <w:rPr>
                <w:noProof/>
                <w:szCs w:val="28"/>
              </w:rPr>
              <w:drawing>
                <wp:inline distT="0" distB="0" distL="0" distR="0" wp14:anchorId="6793B423" wp14:editId="28728971">
                  <wp:extent cx="2157245" cy="1623722"/>
                  <wp:effectExtent l="0" t="0" r="0" b="0"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650" cy="1625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343D">
              <w:rPr>
                <w:rFonts w:eastAsia="Calibri"/>
                <w:szCs w:val="28"/>
                <w:lang w:eastAsia="en-US"/>
              </w:rPr>
              <w:t xml:space="preserve"> </w:t>
            </w:r>
          </w:p>
        </w:tc>
      </w:tr>
    </w:tbl>
    <w:p w:rsidR="00A96645" w:rsidRPr="00050542" w:rsidRDefault="005C75F5" w:rsidP="00050542">
      <w:pPr>
        <w:spacing w:line="276" w:lineRule="auto"/>
        <w:jc w:val="center"/>
        <w:rPr>
          <w:rFonts w:eastAsia="Calibri"/>
          <w:sz w:val="24"/>
          <w:szCs w:val="28"/>
          <w:lang w:eastAsia="en-US"/>
        </w:rPr>
      </w:pPr>
      <w:r w:rsidRPr="00050542">
        <w:rPr>
          <w:rFonts w:eastAsia="Calibri"/>
          <w:sz w:val="24"/>
          <w:szCs w:val="28"/>
          <w:lang w:eastAsia="en-US"/>
        </w:rPr>
        <w:t>Рис</w:t>
      </w:r>
      <w:r w:rsidR="00050542" w:rsidRPr="00050542">
        <w:rPr>
          <w:rFonts w:eastAsia="Calibri"/>
          <w:sz w:val="24"/>
          <w:szCs w:val="28"/>
          <w:lang w:eastAsia="en-US"/>
        </w:rPr>
        <w:t>.</w:t>
      </w:r>
      <w:r w:rsidRPr="00050542">
        <w:rPr>
          <w:rFonts w:eastAsia="Calibri"/>
          <w:sz w:val="24"/>
          <w:szCs w:val="28"/>
          <w:lang w:eastAsia="en-US"/>
        </w:rPr>
        <w:t xml:space="preserve"> </w:t>
      </w:r>
      <w:r w:rsidR="005C221E" w:rsidRPr="00050542">
        <w:rPr>
          <w:rFonts w:eastAsia="Calibri"/>
          <w:sz w:val="24"/>
          <w:szCs w:val="28"/>
          <w:lang w:eastAsia="en-US"/>
        </w:rPr>
        <w:t>6</w:t>
      </w:r>
      <w:r w:rsidR="00050542" w:rsidRPr="00050542">
        <w:rPr>
          <w:rFonts w:eastAsia="Calibri"/>
          <w:b/>
          <w:sz w:val="24"/>
          <w:szCs w:val="28"/>
          <w:lang w:eastAsia="en-US"/>
        </w:rPr>
        <w:t xml:space="preserve"> </w:t>
      </w:r>
      <w:r w:rsidR="00050542" w:rsidRPr="00050542">
        <w:rPr>
          <w:sz w:val="24"/>
          <w:szCs w:val="28"/>
        </w:rPr>
        <w:t>–</w:t>
      </w:r>
      <w:r w:rsidR="004D7880">
        <w:rPr>
          <w:sz w:val="24"/>
          <w:szCs w:val="28"/>
        </w:rPr>
        <w:t xml:space="preserve"> 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Микроструктуры образцов из титанового сплава ВТ8М-1 и стали ЭП866Ш без покрытия и с покрытием после проведения испытаний на </w:t>
      </w:r>
      <w:proofErr w:type="spellStart"/>
      <w:r w:rsidR="00A96645" w:rsidRPr="00050542">
        <w:rPr>
          <w:rFonts w:eastAsia="Calibri"/>
          <w:sz w:val="24"/>
          <w:szCs w:val="28"/>
          <w:lang w:eastAsia="en-US"/>
        </w:rPr>
        <w:t>фреттинг</w:t>
      </w:r>
      <w:proofErr w:type="spellEnd"/>
      <w:r w:rsidR="00A96645" w:rsidRPr="00050542">
        <w:rPr>
          <w:rFonts w:eastAsia="Calibri"/>
          <w:sz w:val="24"/>
          <w:szCs w:val="28"/>
          <w:lang w:eastAsia="en-US"/>
        </w:rPr>
        <w:t xml:space="preserve"> при контактном напряжении 300 МПа (а). ВТ8М-1 без покрытия</w:t>
      </w:r>
      <w:r w:rsidR="00050542" w:rsidRPr="00050542">
        <w:rPr>
          <w:rFonts w:eastAsia="Calibri"/>
          <w:sz w:val="24"/>
          <w:szCs w:val="28"/>
          <w:lang w:eastAsia="en-US"/>
        </w:rPr>
        <w:t xml:space="preserve"> ×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200, б). ВТ8М-1 с </w:t>
      </w:r>
      <w:proofErr w:type="spellStart"/>
      <w:r w:rsidR="00A96645" w:rsidRPr="00050542">
        <w:rPr>
          <w:rFonts w:eastAsia="Calibri"/>
          <w:sz w:val="24"/>
          <w:szCs w:val="28"/>
          <w:lang w:eastAsia="en-US"/>
        </w:rPr>
        <w:t>антифреттинговым</w:t>
      </w:r>
      <w:proofErr w:type="spellEnd"/>
      <w:r w:rsidR="00A96645" w:rsidRPr="00050542">
        <w:rPr>
          <w:rFonts w:eastAsia="Calibri"/>
          <w:sz w:val="24"/>
          <w:szCs w:val="28"/>
          <w:lang w:eastAsia="en-US"/>
        </w:rPr>
        <w:t xml:space="preserve"> покрытием </w:t>
      </w:r>
      <w:r w:rsidR="00050542" w:rsidRPr="00050542">
        <w:rPr>
          <w:rFonts w:eastAsia="Calibri"/>
          <w:sz w:val="24"/>
          <w:szCs w:val="28"/>
          <w:lang w:eastAsia="en-US"/>
        </w:rPr>
        <w:t>×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500, в). ЭП866Ш без покрытия </w:t>
      </w:r>
      <w:r w:rsidR="00050542" w:rsidRPr="00050542">
        <w:rPr>
          <w:rFonts w:eastAsia="Calibri"/>
          <w:sz w:val="24"/>
          <w:szCs w:val="28"/>
          <w:lang w:eastAsia="en-US"/>
        </w:rPr>
        <w:t>×</w:t>
      </w:r>
      <w:r w:rsidR="00A96645" w:rsidRPr="00050542">
        <w:rPr>
          <w:rFonts w:eastAsia="Calibri"/>
          <w:sz w:val="24"/>
          <w:szCs w:val="28"/>
          <w:lang w:eastAsia="en-US"/>
        </w:rPr>
        <w:t xml:space="preserve">200, г). </w:t>
      </w:r>
      <w:proofErr w:type="gramStart"/>
      <w:r w:rsidR="00A96645" w:rsidRPr="00050542">
        <w:rPr>
          <w:rFonts w:eastAsia="Calibri"/>
          <w:sz w:val="24"/>
          <w:szCs w:val="28"/>
          <w:lang w:eastAsia="en-US"/>
        </w:rPr>
        <w:t xml:space="preserve">ЭП866Ш с </w:t>
      </w:r>
      <w:proofErr w:type="spellStart"/>
      <w:r w:rsidR="00A96645" w:rsidRPr="00050542">
        <w:rPr>
          <w:rFonts w:eastAsia="Calibri"/>
          <w:sz w:val="24"/>
          <w:szCs w:val="28"/>
          <w:lang w:eastAsia="en-US"/>
        </w:rPr>
        <w:t>антифреттинговым</w:t>
      </w:r>
      <w:proofErr w:type="spellEnd"/>
      <w:r w:rsidR="00A96645" w:rsidRPr="00050542">
        <w:rPr>
          <w:rFonts w:eastAsia="Calibri"/>
          <w:sz w:val="24"/>
          <w:szCs w:val="28"/>
          <w:lang w:eastAsia="en-US"/>
        </w:rPr>
        <w:t xml:space="preserve"> покрытием </w:t>
      </w:r>
      <w:r w:rsidR="00050542" w:rsidRPr="00050542">
        <w:rPr>
          <w:rFonts w:eastAsia="Calibri"/>
          <w:sz w:val="24"/>
          <w:szCs w:val="28"/>
          <w:lang w:eastAsia="en-US"/>
        </w:rPr>
        <w:t>×500)</w:t>
      </w:r>
      <w:proofErr w:type="gramEnd"/>
    </w:p>
    <w:p w:rsidR="00433EF6" w:rsidRDefault="00433EF6" w:rsidP="002D7ADC">
      <w:pPr>
        <w:spacing w:line="360" w:lineRule="auto"/>
        <w:rPr>
          <w:b/>
          <w:bCs/>
          <w:szCs w:val="28"/>
        </w:rPr>
      </w:pPr>
    </w:p>
    <w:p w:rsidR="00050542" w:rsidRPr="00EA343D" w:rsidRDefault="00050542" w:rsidP="002D7ADC">
      <w:pPr>
        <w:spacing w:line="360" w:lineRule="auto"/>
        <w:rPr>
          <w:b/>
          <w:bCs/>
          <w:szCs w:val="28"/>
        </w:rPr>
      </w:pPr>
    </w:p>
    <w:p w:rsidR="00433EF6" w:rsidRDefault="00433EF6" w:rsidP="00050542">
      <w:pPr>
        <w:spacing w:line="360" w:lineRule="auto"/>
        <w:ind w:firstLine="709"/>
        <w:jc w:val="both"/>
        <w:rPr>
          <w:b/>
          <w:szCs w:val="28"/>
        </w:rPr>
      </w:pPr>
      <w:r w:rsidRPr="00EA343D">
        <w:rPr>
          <w:b/>
          <w:szCs w:val="28"/>
        </w:rPr>
        <w:t xml:space="preserve">Исследования комплекса свойств разработанного </w:t>
      </w:r>
      <w:proofErr w:type="spellStart"/>
      <w:r w:rsidRPr="00EA343D">
        <w:rPr>
          <w:b/>
          <w:szCs w:val="28"/>
        </w:rPr>
        <w:t>антифреттингового</w:t>
      </w:r>
      <w:proofErr w:type="spellEnd"/>
      <w:r w:rsidR="005C221E">
        <w:rPr>
          <w:b/>
          <w:szCs w:val="28"/>
        </w:rPr>
        <w:t xml:space="preserve"> композиционного</w:t>
      </w:r>
      <w:r w:rsidRPr="00EA343D">
        <w:rPr>
          <w:b/>
          <w:szCs w:val="28"/>
        </w:rPr>
        <w:t xml:space="preserve"> покрытия для защиты стали ЭП866Ш</w:t>
      </w:r>
    </w:p>
    <w:p w:rsidR="00D46DFF" w:rsidRPr="00EA343D" w:rsidRDefault="00D46DFF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pacing w:val="-4"/>
          <w:szCs w:val="28"/>
        </w:rPr>
        <w:t xml:space="preserve">Для проведения комплекса испытаний была выбрана система </w:t>
      </w:r>
      <w:proofErr w:type="spellStart"/>
      <w:r w:rsidRPr="00EA343D">
        <w:rPr>
          <w:spacing w:val="-4"/>
          <w:szCs w:val="28"/>
        </w:rPr>
        <w:t>антифреттингового</w:t>
      </w:r>
      <w:proofErr w:type="spellEnd"/>
      <w:r w:rsidRPr="00EA343D">
        <w:rPr>
          <w:spacing w:val="-4"/>
          <w:szCs w:val="28"/>
        </w:rPr>
        <w:t xml:space="preserve"> покрытия – </w:t>
      </w:r>
      <w:r w:rsidRPr="00EA343D">
        <w:rPr>
          <w:szCs w:val="28"/>
        </w:rPr>
        <w:t>ВЖЛ-2+</w:t>
      </w:r>
      <w:r w:rsidRPr="00EA343D">
        <w:rPr>
          <w:szCs w:val="28"/>
          <w:lang w:val="en-US"/>
        </w:rPr>
        <w:t>Al</w:t>
      </w:r>
      <w:r w:rsidRPr="00EA343D">
        <w:rPr>
          <w:szCs w:val="28"/>
        </w:rPr>
        <w:t>(ионное насыщение)+MoS</w:t>
      </w:r>
      <w:r w:rsidRPr="00EA343D">
        <w:rPr>
          <w:szCs w:val="28"/>
          <w:vertAlign w:val="subscript"/>
        </w:rPr>
        <w:t xml:space="preserve">2 </w:t>
      </w:r>
      <w:r w:rsidRPr="00EA343D">
        <w:rPr>
          <w:szCs w:val="28"/>
        </w:rPr>
        <w:t>(</w:t>
      </w:r>
      <w:proofErr w:type="spellStart"/>
      <w:r w:rsidRPr="00EA343D">
        <w:rPr>
          <w:szCs w:val="28"/>
        </w:rPr>
        <w:t>катофорез</w:t>
      </w:r>
      <w:proofErr w:type="spellEnd"/>
      <w:r w:rsidRPr="00EA343D">
        <w:rPr>
          <w:szCs w:val="28"/>
        </w:rPr>
        <w:t xml:space="preserve">), </w:t>
      </w:r>
      <w:r w:rsidRPr="00EA343D">
        <w:rPr>
          <w:spacing w:val="-4"/>
          <w:szCs w:val="28"/>
        </w:rPr>
        <w:t xml:space="preserve">разработанная на предыдущих этапах для стали ЭП866Ш. Данная система </w:t>
      </w:r>
      <w:proofErr w:type="gramStart"/>
      <w:r w:rsidRPr="00EA343D">
        <w:rPr>
          <w:spacing w:val="-4"/>
          <w:szCs w:val="28"/>
        </w:rPr>
        <w:t>показала положительный результат при испытаниях на стали ЭП866Ш и было</w:t>
      </w:r>
      <w:proofErr w:type="gramEnd"/>
      <w:r w:rsidRPr="00EA343D">
        <w:rPr>
          <w:spacing w:val="-4"/>
          <w:szCs w:val="28"/>
        </w:rPr>
        <w:t xml:space="preserve"> принято решение испытать ее на титановом сплаве ВТ8М-1.</w:t>
      </w:r>
    </w:p>
    <w:p w:rsidR="00B67F6F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Проведены сравнительные испытания комплекса свойств образцов из стали ЭП866Ш с </w:t>
      </w:r>
      <w:proofErr w:type="spellStart"/>
      <w:r w:rsidRPr="00EA343D">
        <w:rPr>
          <w:rFonts w:eastAsiaTheme="minorHAnsi"/>
          <w:szCs w:val="28"/>
          <w:lang w:eastAsia="en-US"/>
        </w:rPr>
        <w:t>антифреттинговым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покрытием и без него</w:t>
      </w:r>
    </w:p>
    <w:p w:rsidR="00433EF6" w:rsidRDefault="004D7880" w:rsidP="002D7ADC">
      <w:pPr>
        <w:spacing w:line="360" w:lineRule="auto"/>
        <w:ind w:firstLine="708"/>
        <w:jc w:val="both"/>
        <w:rPr>
          <w:szCs w:val="28"/>
        </w:rPr>
      </w:pPr>
      <w:r>
        <w:rPr>
          <w:noProof/>
          <w:szCs w:val="28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5356450</wp:posOffset>
                </wp:positionH>
                <wp:positionV relativeFrom="paragraph">
                  <wp:posOffset>1713480</wp:posOffset>
                </wp:positionV>
                <wp:extent cx="360" cy="360"/>
                <wp:effectExtent l="0" t="0" r="0" b="0"/>
                <wp:wrapNone/>
                <wp:docPr id="4" name="Рукописные данные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е данные 4" o:spid="_x0000_s1026" type="#_x0000_t75" style="position:absolute;margin-left:421.4pt;margin-top:134.55pt;width:.8pt;height: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">
                <v:imagedata r:id="rId27" o:title=""/>
              </v:shape>
            </w:pict>
          </mc:Fallback>
        </mc:AlternateContent>
      </w:r>
      <w:r w:rsidR="00433EF6" w:rsidRPr="00EA343D">
        <w:rPr>
          <w:szCs w:val="28"/>
        </w:rPr>
        <w:t xml:space="preserve">Проведены сравнительные испытания образцов из стали ЭП866Ш с </w:t>
      </w:r>
      <w:proofErr w:type="spellStart"/>
      <w:r w:rsidR="00433EF6" w:rsidRPr="00EA343D">
        <w:rPr>
          <w:szCs w:val="28"/>
        </w:rPr>
        <w:t>антифреттинговым</w:t>
      </w:r>
      <w:proofErr w:type="spellEnd"/>
      <w:r w:rsidR="00433EF6" w:rsidRPr="00EA343D">
        <w:rPr>
          <w:szCs w:val="28"/>
        </w:rPr>
        <w:t xml:space="preserve"> покрытием и без него на жаростойкость </w:t>
      </w:r>
      <w:r w:rsidR="00433EF6" w:rsidRPr="00EA343D">
        <w:rPr>
          <w:bCs/>
          <w:szCs w:val="28"/>
        </w:rPr>
        <w:t xml:space="preserve">в атмосферной печи </w:t>
      </w:r>
      <w:r w:rsidR="00433EF6" w:rsidRPr="00EA343D">
        <w:rPr>
          <w:szCs w:val="28"/>
        </w:rPr>
        <w:t>при 650</w:t>
      </w:r>
      <w:proofErr w:type="gramStart"/>
      <w:r w:rsidR="00433EF6" w:rsidRPr="00EA343D">
        <w:rPr>
          <w:szCs w:val="28"/>
        </w:rPr>
        <w:t>°С</w:t>
      </w:r>
      <w:proofErr w:type="gramEnd"/>
      <w:r w:rsidR="00433EF6" w:rsidRPr="00EA343D">
        <w:rPr>
          <w:szCs w:val="28"/>
        </w:rPr>
        <w:t xml:space="preserve"> на базе 200 ч по ГОСТ 6130-71.</w:t>
      </w:r>
      <w:r w:rsidR="005C221E">
        <w:rPr>
          <w:szCs w:val="28"/>
        </w:rPr>
        <w:t xml:space="preserve"> График зависимости удельного изменения массы от времени при испытаниях на изотермическую жаростойкость стали ЭП86</w:t>
      </w:r>
      <w:r w:rsidR="00050542">
        <w:rPr>
          <w:szCs w:val="28"/>
        </w:rPr>
        <w:t xml:space="preserve">6Шс </w:t>
      </w:r>
      <w:proofErr w:type="spellStart"/>
      <w:r w:rsidR="00050542">
        <w:rPr>
          <w:szCs w:val="28"/>
        </w:rPr>
        <w:t>антифреттинговым</w:t>
      </w:r>
      <w:proofErr w:type="spellEnd"/>
      <w:r w:rsidR="00050542">
        <w:rPr>
          <w:szCs w:val="28"/>
        </w:rPr>
        <w:t xml:space="preserve"> покрытием и без него при температуре 650</w:t>
      </w:r>
      <w:proofErr w:type="gramStart"/>
      <w:r w:rsidR="005C221E">
        <w:rPr>
          <w:szCs w:val="28"/>
        </w:rPr>
        <w:t>°С</w:t>
      </w:r>
      <w:proofErr w:type="gramEnd"/>
      <w:r w:rsidR="005C221E">
        <w:rPr>
          <w:szCs w:val="28"/>
        </w:rPr>
        <w:t xml:space="preserve"> на базе 200 ч представлен на рис</w:t>
      </w:r>
      <w:r w:rsidR="00050542">
        <w:rPr>
          <w:szCs w:val="28"/>
        </w:rPr>
        <w:t>.</w:t>
      </w:r>
      <w:r w:rsidR="005C221E">
        <w:rPr>
          <w:szCs w:val="28"/>
        </w:rPr>
        <w:t xml:space="preserve"> 7.</w:t>
      </w:r>
    </w:p>
    <w:p w:rsidR="005C221E" w:rsidRDefault="004D7880" w:rsidP="002D7ADC">
      <w:pPr>
        <w:spacing w:line="360" w:lineRule="auto"/>
        <w:jc w:val="both"/>
        <w:rPr>
          <w:szCs w:val="28"/>
        </w:rPr>
      </w:pPr>
      <w:r>
        <w:rPr>
          <w:noProof/>
          <w:szCs w:val="28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6431770</wp:posOffset>
                </wp:positionH>
                <wp:positionV relativeFrom="paragraph">
                  <wp:posOffset>481580</wp:posOffset>
                </wp:positionV>
                <wp:extent cx="360" cy="360"/>
                <wp:effectExtent l="0" t="0" r="0" b="0"/>
                <wp:wrapNone/>
                <wp:docPr id="3" name="Рукописные данные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Рукописные данные 3" o:spid="_x0000_s1026" type="#_x0000_t75" style="position:absolute;margin-left:506.1pt;margin-top:37.55pt;width:.8pt;height: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">
                <v:imagedata r:id="rId29" o:title=""/>
              </v:shape>
            </w:pict>
          </mc:Fallback>
        </mc:AlternateContent>
      </w:r>
      <w:bookmarkStart w:id="0" w:name="_GoBack"/>
      <w:r w:rsidR="005C221E" w:rsidRPr="005C221E">
        <w:rPr>
          <w:noProof/>
          <w:szCs w:val="28"/>
        </w:rPr>
        <w:drawing>
          <wp:inline distT="0" distB="0" distL="0" distR="0" wp14:anchorId="5A9A754B" wp14:editId="72929A68">
            <wp:extent cx="5613841" cy="2584174"/>
            <wp:effectExtent l="0" t="0" r="25400" b="2603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bookmarkEnd w:id="0"/>
    </w:p>
    <w:p w:rsidR="005C221E" w:rsidRPr="00050542" w:rsidRDefault="004D7880" w:rsidP="00050542">
      <w:pPr>
        <w:spacing w:line="276" w:lineRule="auto"/>
        <w:ind w:firstLine="708"/>
        <w:jc w:val="center"/>
        <w:rPr>
          <w:sz w:val="24"/>
        </w:rPr>
      </w:pPr>
      <w:r>
        <w:rPr>
          <w:noProof/>
          <w:sz w:val="24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4763890</wp:posOffset>
                </wp:positionH>
                <wp:positionV relativeFrom="paragraph">
                  <wp:posOffset>724375</wp:posOffset>
                </wp:positionV>
                <wp:extent cx="360" cy="360"/>
                <wp:effectExtent l="0" t="0" r="0" b="0"/>
                <wp:wrapNone/>
                <wp:docPr id="5" name="Рукописные данные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Рукописные данные 5" o:spid="_x0000_s1026" type="#_x0000_t75" style="position:absolute;margin-left:374.85pt;margin-top:56.8pt;width:.6pt;height: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">
                <v:imagedata r:id="rId32" o:title=""/>
              </v:shape>
            </w:pict>
          </mc:Fallback>
        </mc:AlternateContent>
      </w:r>
      <w:r w:rsidR="005C221E" w:rsidRPr="00050542">
        <w:rPr>
          <w:sz w:val="24"/>
        </w:rPr>
        <w:t>Рис</w:t>
      </w:r>
      <w:r w:rsidR="00050542" w:rsidRPr="00050542">
        <w:rPr>
          <w:sz w:val="24"/>
        </w:rPr>
        <w:t>.</w:t>
      </w:r>
      <w:r w:rsidR="005C221E" w:rsidRPr="00050542">
        <w:rPr>
          <w:sz w:val="24"/>
        </w:rPr>
        <w:t xml:space="preserve"> 7 </w:t>
      </w:r>
      <w:r w:rsidR="00050542" w:rsidRPr="00050542">
        <w:rPr>
          <w:sz w:val="24"/>
        </w:rPr>
        <w:t>–</w:t>
      </w:r>
      <w:r w:rsidR="005C221E" w:rsidRPr="00050542">
        <w:rPr>
          <w:sz w:val="24"/>
        </w:rPr>
        <w:t xml:space="preserve"> График зависимости удельного изменения массы от времени при испытаниях на изотермическую жаростойкость стали ЭП866Шс </w:t>
      </w:r>
      <w:proofErr w:type="spellStart"/>
      <w:r w:rsidR="005C221E" w:rsidRPr="00050542">
        <w:rPr>
          <w:sz w:val="24"/>
        </w:rPr>
        <w:t>антифреттинговым</w:t>
      </w:r>
      <w:proofErr w:type="spellEnd"/>
      <w:r w:rsidR="005C221E" w:rsidRPr="00050542">
        <w:rPr>
          <w:sz w:val="24"/>
        </w:rPr>
        <w:t xml:space="preserve"> покрытием  и без него при т</w:t>
      </w:r>
      <w:r w:rsidR="00050542">
        <w:rPr>
          <w:sz w:val="24"/>
        </w:rPr>
        <w:t>емпературе 650</w:t>
      </w:r>
      <w:proofErr w:type="gramStart"/>
      <w:r w:rsidR="00050542" w:rsidRPr="00050542">
        <w:rPr>
          <w:sz w:val="24"/>
        </w:rPr>
        <w:t>°С</w:t>
      </w:r>
      <w:proofErr w:type="gramEnd"/>
      <w:r w:rsidR="00050542" w:rsidRPr="00050542">
        <w:rPr>
          <w:sz w:val="24"/>
        </w:rPr>
        <w:t xml:space="preserve"> на базе 200 ч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Показано, что </w:t>
      </w:r>
      <w:proofErr w:type="spellStart"/>
      <w:r w:rsidRPr="00EA343D">
        <w:rPr>
          <w:szCs w:val="28"/>
        </w:rPr>
        <w:t>антифреттинговое</w:t>
      </w:r>
      <w:proofErr w:type="spellEnd"/>
      <w:r w:rsidRPr="00EA343D">
        <w:rPr>
          <w:szCs w:val="28"/>
        </w:rPr>
        <w:t xml:space="preserve"> покрытие повышает жаростойкость стали ЭП866Ш – удельное изменение массы образцов с </w:t>
      </w:r>
      <w:r w:rsidRPr="00EA343D">
        <w:rPr>
          <w:bCs/>
          <w:szCs w:val="28"/>
        </w:rPr>
        <w:t xml:space="preserve">покрытием  составило – </w:t>
      </w:r>
      <w:r w:rsidRPr="00EA343D">
        <w:rPr>
          <w:szCs w:val="28"/>
        </w:rPr>
        <w:t>0,6 г/м</w:t>
      </w:r>
      <w:proofErr w:type="gramStart"/>
      <w:r w:rsidRPr="00EA343D">
        <w:rPr>
          <w:szCs w:val="28"/>
          <w:vertAlign w:val="superscript"/>
        </w:rPr>
        <w:t>2</w:t>
      </w:r>
      <w:proofErr w:type="gramEnd"/>
      <w:r w:rsidRPr="00EA343D">
        <w:rPr>
          <w:szCs w:val="28"/>
        </w:rPr>
        <w:t>, образцов без покрытия – 1,5 г/м</w:t>
      </w:r>
      <w:r w:rsidRPr="00EA343D">
        <w:rPr>
          <w:szCs w:val="28"/>
          <w:vertAlign w:val="superscript"/>
        </w:rPr>
        <w:t>2</w:t>
      </w:r>
      <w:r w:rsidRPr="00EA343D">
        <w:rPr>
          <w:szCs w:val="28"/>
        </w:rPr>
        <w:t xml:space="preserve">. </w:t>
      </w:r>
    </w:p>
    <w:p w:rsidR="005C221E" w:rsidRDefault="003E47AB" w:rsidP="002D7ADC">
      <w:pPr>
        <w:spacing w:line="360" w:lineRule="auto"/>
        <w:ind w:firstLine="708"/>
        <w:jc w:val="both"/>
        <w:rPr>
          <w:spacing w:val="-4"/>
          <w:szCs w:val="28"/>
        </w:rPr>
      </w:pPr>
      <w:r>
        <w:rPr>
          <w:szCs w:val="28"/>
        </w:rPr>
        <w:t xml:space="preserve">Микроструктура </w:t>
      </w:r>
      <w:r w:rsidRPr="00EA343D">
        <w:rPr>
          <w:szCs w:val="28"/>
          <w:lang w:val="x-none"/>
        </w:rPr>
        <w:t>образц</w:t>
      </w:r>
      <w:r>
        <w:rPr>
          <w:szCs w:val="28"/>
        </w:rPr>
        <w:t>а</w:t>
      </w:r>
      <w:r w:rsidRPr="00EA343D">
        <w:rPr>
          <w:szCs w:val="28"/>
        </w:rPr>
        <w:t xml:space="preserve"> из </w:t>
      </w:r>
      <w:r w:rsidRPr="00EA343D">
        <w:rPr>
          <w:szCs w:val="28"/>
          <w:lang w:val="x-none"/>
        </w:rPr>
        <w:t>стали ЭП866Ш</w:t>
      </w:r>
      <w:r w:rsidRPr="00EA343D">
        <w:rPr>
          <w:szCs w:val="28"/>
        </w:rPr>
        <w:t xml:space="preserve"> </w:t>
      </w:r>
      <w:r w:rsidRPr="00EA343D">
        <w:rPr>
          <w:szCs w:val="28"/>
          <w:lang w:val="x-none"/>
        </w:rPr>
        <w:t>с</w:t>
      </w:r>
      <w:r w:rsidRPr="00EA343D">
        <w:rPr>
          <w:szCs w:val="28"/>
        </w:rPr>
        <w:t xml:space="preserve"> </w:t>
      </w:r>
      <w:proofErr w:type="spellStart"/>
      <w:r w:rsidRPr="00EA343D">
        <w:rPr>
          <w:szCs w:val="28"/>
          <w:lang w:val="x-none"/>
        </w:rPr>
        <w:t>антифреттинговым</w:t>
      </w:r>
      <w:proofErr w:type="spellEnd"/>
      <w:r w:rsidRPr="00EA343D">
        <w:rPr>
          <w:szCs w:val="28"/>
          <w:lang w:val="x-none"/>
        </w:rPr>
        <w:t xml:space="preserve"> покрыти</w:t>
      </w:r>
      <w:r w:rsidRPr="00EA343D">
        <w:rPr>
          <w:szCs w:val="28"/>
        </w:rPr>
        <w:t xml:space="preserve">ем </w:t>
      </w:r>
      <w:r>
        <w:rPr>
          <w:szCs w:val="28"/>
        </w:rPr>
        <w:t>после</w:t>
      </w:r>
      <w:r w:rsidRPr="003E47AB">
        <w:rPr>
          <w:color w:val="000000"/>
          <w:kern w:val="24"/>
          <w:sz w:val="24"/>
        </w:rPr>
        <w:t xml:space="preserve"> </w:t>
      </w:r>
      <w:r w:rsidRPr="003E47AB">
        <w:rPr>
          <w:color w:val="000000"/>
          <w:kern w:val="24"/>
          <w:szCs w:val="28"/>
        </w:rPr>
        <w:t>испытаний на жаростойкость при температуре 650</w:t>
      </w:r>
      <w:proofErr w:type="gramStart"/>
      <w:r w:rsidRPr="003E47AB">
        <w:rPr>
          <w:color w:val="000000"/>
          <w:kern w:val="24"/>
          <w:szCs w:val="28"/>
        </w:rPr>
        <w:t>°С</w:t>
      </w:r>
      <w:proofErr w:type="gramEnd"/>
      <w:r w:rsidRPr="003E47AB">
        <w:rPr>
          <w:color w:val="000000"/>
          <w:kern w:val="24"/>
          <w:szCs w:val="28"/>
        </w:rPr>
        <w:t xml:space="preserve"> на базе 200 ч</w:t>
      </w:r>
      <w:r>
        <w:rPr>
          <w:color w:val="000000"/>
          <w:kern w:val="24"/>
          <w:szCs w:val="28"/>
        </w:rPr>
        <w:t xml:space="preserve"> представлена на рис</w:t>
      </w:r>
      <w:r w:rsidR="00050542">
        <w:rPr>
          <w:color w:val="000000"/>
          <w:kern w:val="24"/>
          <w:szCs w:val="28"/>
        </w:rPr>
        <w:t>.</w:t>
      </w:r>
      <w:r>
        <w:rPr>
          <w:color w:val="000000"/>
          <w:kern w:val="24"/>
          <w:szCs w:val="28"/>
        </w:rPr>
        <w:t xml:space="preserve"> 8.</w:t>
      </w: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25"/>
      </w:tblGrid>
      <w:tr w:rsidR="003E47AB" w:rsidTr="00050542">
        <w:trPr>
          <w:jc w:val="center"/>
        </w:trPr>
        <w:tc>
          <w:tcPr>
            <w:tcW w:w="9125" w:type="dxa"/>
          </w:tcPr>
          <w:p w:rsidR="003E47AB" w:rsidRDefault="003E47AB" w:rsidP="00050542">
            <w:pPr>
              <w:spacing w:line="276" w:lineRule="auto"/>
              <w:jc w:val="center"/>
              <w:rPr>
                <w:spacing w:val="-4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A3E9E70" wp14:editId="7F5122D3">
                  <wp:extent cx="1706764" cy="1562986"/>
                  <wp:effectExtent l="0" t="0" r="8255" b="0"/>
                  <wp:docPr id="103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750" cy="1563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7AB" w:rsidTr="00050542">
        <w:trPr>
          <w:jc w:val="center"/>
        </w:trPr>
        <w:tc>
          <w:tcPr>
            <w:tcW w:w="9125" w:type="dxa"/>
          </w:tcPr>
          <w:p w:rsidR="003E47AB" w:rsidRPr="003E47AB" w:rsidRDefault="003E47AB" w:rsidP="00050542">
            <w:pPr>
              <w:pStyle w:val="ae"/>
              <w:spacing w:before="0" w:beforeAutospacing="0" w:after="0" w:afterAutospacing="0" w:line="276" w:lineRule="auto"/>
              <w:jc w:val="center"/>
              <w:rPr>
                <w:rFonts w:ascii="Times New Roman" w:hAnsi="Times New Roman"/>
              </w:rPr>
            </w:pPr>
            <w:r w:rsidRPr="003E47AB">
              <w:rPr>
                <w:rFonts w:ascii="Times New Roman" w:hAnsi="Times New Roman"/>
                <w:color w:val="000000"/>
                <w:kern w:val="24"/>
              </w:rPr>
              <w:t>ЭП866Ш+ВЖЛ</w:t>
            </w:r>
            <w:proofErr w:type="gramStart"/>
            <w:r w:rsidRPr="003E47AB">
              <w:rPr>
                <w:rFonts w:ascii="Times New Roman" w:hAnsi="Times New Roman"/>
                <w:color w:val="000000"/>
                <w:kern w:val="24"/>
              </w:rPr>
              <w:t>2</w:t>
            </w:r>
            <w:proofErr w:type="gramEnd"/>
            <w:r w:rsidRPr="003E47AB">
              <w:rPr>
                <w:rFonts w:ascii="Times New Roman" w:hAnsi="Times New Roman"/>
                <w:color w:val="000000"/>
                <w:kern w:val="24"/>
              </w:rPr>
              <w:t>+</w:t>
            </w:r>
            <w:r w:rsidRPr="003E47AB">
              <w:rPr>
                <w:rFonts w:ascii="Times New Roman" w:hAnsi="Times New Roman"/>
                <w:color w:val="000000"/>
                <w:kern w:val="24"/>
                <w:lang w:val="en-US"/>
              </w:rPr>
              <w:t>Al</w:t>
            </w:r>
            <w:r w:rsidRPr="003E47AB">
              <w:rPr>
                <w:rFonts w:ascii="Times New Roman" w:hAnsi="Times New Roman"/>
                <w:color w:val="000000"/>
                <w:kern w:val="24"/>
              </w:rPr>
              <w:t>+</w:t>
            </w:r>
            <w:proofErr w:type="spellStart"/>
            <w:r w:rsidRPr="003E47AB">
              <w:rPr>
                <w:rFonts w:ascii="Times New Roman" w:hAnsi="Times New Roman"/>
                <w:color w:val="000000"/>
                <w:kern w:val="24"/>
                <w:lang w:val="en-US"/>
              </w:rPr>
              <w:t>MoS</w:t>
            </w:r>
            <w:proofErr w:type="spellEnd"/>
            <w:r w:rsidRPr="003E47AB">
              <w:rPr>
                <w:rFonts w:ascii="Times New Roman" w:hAnsi="Times New Roman"/>
                <w:color w:val="000000"/>
                <w:kern w:val="24"/>
                <w:position w:val="-7"/>
                <w:vertAlign w:val="subscript"/>
              </w:rPr>
              <w:t>2</w:t>
            </w:r>
          </w:p>
          <w:p w:rsidR="003E47AB" w:rsidRDefault="003E47AB" w:rsidP="00050542">
            <w:pPr>
              <w:pStyle w:val="ae"/>
              <w:spacing w:before="0" w:beforeAutospacing="0" w:after="0" w:afterAutospacing="0" w:line="276" w:lineRule="auto"/>
              <w:jc w:val="center"/>
              <w:rPr>
                <w:spacing w:val="-4"/>
                <w:szCs w:val="28"/>
              </w:rPr>
            </w:pPr>
            <w:r w:rsidRPr="003E47AB">
              <w:rPr>
                <w:rFonts w:ascii="Times New Roman" w:hAnsi="Times New Roman"/>
                <w:color w:val="000000"/>
                <w:kern w:val="24"/>
              </w:rPr>
              <w:t>После испытаний на жаростойкость при температуре 650</w:t>
            </w:r>
            <w:proofErr w:type="gramStart"/>
            <w:r w:rsidRPr="003E47AB">
              <w:rPr>
                <w:rFonts w:ascii="Times New Roman" w:hAnsi="Times New Roman"/>
                <w:color w:val="000000"/>
                <w:kern w:val="24"/>
              </w:rPr>
              <w:t>°С</w:t>
            </w:r>
            <w:proofErr w:type="gramEnd"/>
            <w:r w:rsidRPr="003E47AB">
              <w:rPr>
                <w:rFonts w:ascii="Times New Roman" w:hAnsi="Times New Roman"/>
                <w:color w:val="000000"/>
                <w:kern w:val="24"/>
              </w:rPr>
              <w:t xml:space="preserve"> на базе 200 ч</w:t>
            </w:r>
          </w:p>
        </w:tc>
      </w:tr>
    </w:tbl>
    <w:p w:rsidR="00050542" w:rsidRDefault="00050542" w:rsidP="002D7ADC">
      <w:pPr>
        <w:spacing w:line="360" w:lineRule="auto"/>
        <w:ind w:firstLine="708"/>
        <w:jc w:val="both"/>
        <w:rPr>
          <w:color w:val="000000"/>
          <w:kern w:val="24"/>
          <w:szCs w:val="28"/>
        </w:rPr>
      </w:pPr>
    </w:p>
    <w:p w:rsidR="003E47AB" w:rsidRPr="00050542" w:rsidRDefault="003E47AB" w:rsidP="00050542">
      <w:pPr>
        <w:spacing w:line="276" w:lineRule="auto"/>
        <w:jc w:val="center"/>
        <w:rPr>
          <w:color w:val="000000"/>
          <w:kern w:val="24"/>
          <w:sz w:val="24"/>
          <w:szCs w:val="28"/>
        </w:rPr>
      </w:pPr>
      <w:r w:rsidRPr="00050542">
        <w:rPr>
          <w:color w:val="000000"/>
          <w:kern w:val="24"/>
          <w:sz w:val="24"/>
          <w:szCs w:val="28"/>
        </w:rPr>
        <w:t>Рис</w:t>
      </w:r>
      <w:r w:rsidR="00050542" w:rsidRPr="00050542">
        <w:rPr>
          <w:color w:val="000000"/>
          <w:kern w:val="24"/>
          <w:sz w:val="24"/>
          <w:szCs w:val="28"/>
        </w:rPr>
        <w:t>.</w:t>
      </w:r>
      <w:r w:rsidRPr="00050542">
        <w:rPr>
          <w:color w:val="000000"/>
          <w:kern w:val="24"/>
          <w:sz w:val="24"/>
          <w:szCs w:val="28"/>
        </w:rPr>
        <w:t xml:space="preserve"> 8 </w:t>
      </w:r>
      <w:r w:rsidR="00050542" w:rsidRPr="00050542">
        <w:rPr>
          <w:sz w:val="24"/>
          <w:szCs w:val="28"/>
        </w:rPr>
        <w:t>–</w:t>
      </w:r>
      <w:r w:rsidRPr="00050542">
        <w:rPr>
          <w:color w:val="000000"/>
          <w:kern w:val="24"/>
          <w:sz w:val="24"/>
          <w:szCs w:val="28"/>
        </w:rPr>
        <w:t xml:space="preserve"> </w:t>
      </w:r>
      <w:r w:rsidRPr="00050542">
        <w:rPr>
          <w:sz w:val="24"/>
          <w:szCs w:val="28"/>
        </w:rPr>
        <w:t xml:space="preserve">Микроструктура </w:t>
      </w:r>
      <w:r w:rsidRPr="00050542">
        <w:rPr>
          <w:sz w:val="24"/>
          <w:szCs w:val="28"/>
          <w:lang w:val="x-none"/>
        </w:rPr>
        <w:t>образц</w:t>
      </w:r>
      <w:r w:rsidRPr="00050542">
        <w:rPr>
          <w:sz w:val="24"/>
          <w:szCs w:val="28"/>
        </w:rPr>
        <w:t xml:space="preserve">а из </w:t>
      </w:r>
      <w:r w:rsidRPr="00050542">
        <w:rPr>
          <w:sz w:val="24"/>
          <w:szCs w:val="28"/>
          <w:lang w:val="x-none"/>
        </w:rPr>
        <w:t>стали ЭП866Ш</w:t>
      </w:r>
      <w:r w:rsidRPr="00050542">
        <w:rPr>
          <w:sz w:val="24"/>
          <w:szCs w:val="28"/>
        </w:rPr>
        <w:t xml:space="preserve"> </w:t>
      </w:r>
      <w:r w:rsidRPr="00050542">
        <w:rPr>
          <w:sz w:val="24"/>
          <w:szCs w:val="28"/>
          <w:lang w:val="x-none"/>
        </w:rPr>
        <w:t>с</w:t>
      </w:r>
      <w:r w:rsidRPr="00050542">
        <w:rPr>
          <w:sz w:val="24"/>
          <w:szCs w:val="28"/>
        </w:rPr>
        <w:t xml:space="preserve"> </w:t>
      </w:r>
      <w:proofErr w:type="spellStart"/>
      <w:r w:rsidRPr="00050542">
        <w:rPr>
          <w:sz w:val="24"/>
          <w:szCs w:val="28"/>
          <w:lang w:val="x-none"/>
        </w:rPr>
        <w:t>антифреттинговым</w:t>
      </w:r>
      <w:proofErr w:type="spellEnd"/>
      <w:r w:rsidRPr="00050542">
        <w:rPr>
          <w:sz w:val="24"/>
          <w:szCs w:val="28"/>
          <w:lang w:val="x-none"/>
        </w:rPr>
        <w:t xml:space="preserve"> покрыти</w:t>
      </w:r>
      <w:r w:rsidRPr="00050542">
        <w:rPr>
          <w:sz w:val="24"/>
          <w:szCs w:val="28"/>
        </w:rPr>
        <w:t>ем после</w:t>
      </w:r>
      <w:r w:rsidRPr="00050542">
        <w:rPr>
          <w:color w:val="000000"/>
          <w:kern w:val="24"/>
          <w:sz w:val="22"/>
        </w:rPr>
        <w:t xml:space="preserve"> </w:t>
      </w:r>
      <w:r w:rsidRPr="00050542">
        <w:rPr>
          <w:color w:val="000000"/>
          <w:kern w:val="24"/>
          <w:sz w:val="24"/>
          <w:szCs w:val="28"/>
        </w:rPr>
        <w:t>испытаний на жаростойкость при температуре 650</w:t>
      </w:r>
      <w:proofErr w:type="gramStart"/>
      <w:r w:rsidRPr="00050542">
        <w:rPr>
          <w:color w:val="000000"/>
          <w:kern w:val="24"/>
          <w:sz w:val="24"/>
          <w:szCs w:val="28"/>
        </w:rPr>
        <w:t>°С</w:t>
      </w:r>
      <w:proofErr w:type="gramEnd"/>
      <w:r w:rsidRPr="00050542">
        <w:rPr>
          <w:color w:val="000000"/>
          <w:kern w:val="24"/>
          <w:sz w:val="24"/>
          <w:szCs w:val="28"/>
        </w:rPr>
        <w:t xml:space="preserve"> на базе 200 ч</w:t>
      </w:r>
    </w:p>
    <w:p w:rsidR="00050542" w:rsidRDefault="00050542" w:rsidP="002D7ADC">
      <w:pPr>
        <w:spacing w:line="360" w:lineRule="auto"/>
        <w:ind w:firstLine="708"/>
        <w:jc w:val="both"/>
        <w:rPr>
          <w:spacing w:val="-4"/>
          <w:szCs w:val="28"/>
        </w:rPr>
      </w:pPr>
    </w:p>
    <w:p w:rsidR="003E47AB" w:rsidRDefault="003E47AB" w:rsidP="002D7ADC">
      <w:pPr>
        <w:spacing w:line="360" w:lineRule="auto"/>
        <w:ind w:firstLine="708"/>
        <w:jc w:val="both"/>
        <w:rPr>
          <w:spacing w:val="-4"/>
          <w:szCs w:val="28"/>
        </w:rPr>
      </w:pPr>
      <w:r w:rsidRPr="00EA343D">
        <w:rPr>
          <w:spacing w:val="-4"/>
          <w:szCs w:val="28"/>
        </w:rPr>
        <w:t xml:space="preserve">Установлено, что толщина покрытия составляет в среднем </w:t>
      </w:r>
      <w:r>
        <w:rPr>
          <w:spacing w:val="-4"/>
          <w:szCs w:val="28"/>
        </w:rPr>
        <w:t>от 8</w:t>
      </w:r>
      <w:r w:rsidRPr="00EA343D">
        <w:rPr>
          <w:spacing w:val="-4"/>
          <w:szCs w:val="28"/>
        </w:rPr>
        <w:t xml:space="preserve"> </w:t>
      </w:r>
      <w:r>
        <w:rPr>
          <w:spacing w:val="-4"/>
          <w:szCs w:val="28"/>
        </w:rPr>
        <w:t xml:space="preserve">до </w:t>
      </w:r>
      <w:r w:rsidR="00050542">
        <w:rPr>
          <w:spacing w:val="-4"/>
          <w:szCs w:val="28"/>
        </w:rPr>
        <w:br/>
      </w:r>
      <w:r>
        <w:rPr>
          <w:spacing w:val="-4"/>
          <w:szCs w:val="28"/>
        </w:rPr>
        <w:t xml:space="preserve">9 </w:t>
      </w:r>
      <w:r w:rsidRPr="00EA343D">
        <w:rPr>
          <w:spacing w:val="-4"/>
          <w:szCs w:val="28"/>
        </w:rPr>
        <w:t>мкм.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pacing w:val="-4"/>
          <w:szCs w:val="28"/>
        </w:rPr>
        <w:t xml:space="preserve">На микроструктуре видно </w:t>
      </w:r>
      <w:proofErr w:type="spellStart"/>
      <w:r w:rsidRPr="00EA343D">
        <w:rPr>
          <w:spacing w:val="-4"/>
          <w:szCs w:val="28"/>
        </w:rPr>
        <w:t>антифреттинговое</w:t>
      </w:r>
      <w:proofErr w:type="spellEnd"/>
      <w:r w:rsidRPr="00EA343D">
        <w:rPr>
          <w:spacing w:val="-4"/>
          <w:szCs w:val="28"/>
        </w:rPr>
        <w:t xml:space="preserve"> покрытие с матрицей из сплава ВЖЛ-2 с пропиткой алюминием и поверхностным насыщением дисульфидом молибдена. </w:t>
      </w:r>
      <w:r w:rsidR="003E47AB">
        <w:rPr>
          <w:spacing w:val="-4"/>
          <w:szCs w:val="28"/>
        </w:rPr>
        <w:t>Деградации покрытия не обнаружено.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Проведены сравнительные ускоренные циклические коррозионные испытания (УЦКИ) образцов из стали ЭП866Ш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покрытием </w:t>
      </w:r>
      <w:r w:rsidRPr="00EA343D">
        <w:rPr>
          <w:spacing w:val="-4"/>
          <w:szCs w:val="28"/>
        </w:rPr>
        <w:t xml:space="preserve">и без него </w:t>
      </w:r>
      <w:r w:rsidRPr="00EA343D">
        <w:rPr>
          <w:szCs w:val="28"/>
        </w:rPr>
        <w:t xml:space="preserve">по методике </w:t>
      </w:r>
      <w:r w:rsidRPr="00EA343D">
        <w:rPr>
          <w:bCs/>
          <w:szCs w:val="28"/>
        </w:rPr>
        <w:t>по РТМ 1.2.189-2006</w:t>
      </w:r>
      <w:r w:rsidRPr="00EA343D">
        <w:rPr>
          <w:szCs w:val="28"/>
        </w:rPr>
        <w:t xml:space="preserve">. Методика </w:t>
      </w:r>
      <w:r w:rsidRPr="00EA343D">
        <w:rPr>
          <w:bCs/>
          <w:szCs w:val="28"/>
        </w:rPr>
        <w:t xml:space="preserve">предусматривает нагрев образцов с покрытием в атмосферной печи </w:t>
      </w:r>
      <w:r w:rsidRPr="00EA343D">
        <w:rPr>
          <w:szCs w:val="28"/>
        </w:rPr>
        <w:t>до 650</w:t>
      </w:r>
      <w:proofErr w:type="gramStart"/>
      <w:r w:rsidRPr="00EA343D">
        <w:rPr>
          <w:szCs w:val="28"/>
        </w:rPr>
        <w:t>°С</w:t>
      </w:r>
      <w:proofErr w:type="gramEnd"/>
      <w:r w:rsidRPr="00EA343D">
        <w:rPr>
          <w:szCs w:val="28"/>
        </w:rPr>
        <w:t xml:space="preserve"> </w:t>
      </w:r>
      <w:r w:rsidRPr="00EA343D">
        <w:rPr>
          <w:bCs/>
          <w:szCs w:val="28"/>
        </w:rPr>
        <w:t xml:space="preserve">и охлаждение распылением в 3% растворе </w:t>
      </w:r>
      <w:proofErr w:type="spellStart"/>
      <w:r w:rsidRPr="00EA343D">
        <w:rPr>
          <w:bCs/>
          <w:szCs w:val="28"/>
          <w:lang w:val="en-US"/>
        </w:rPr>
        <w:t>NaCl</w:t>
      </w:r>
      <w:proofErr w:type="spellEnd"/>
      <w:r w:rsidRPr="00EA343D">
        <w:rPr>
          <w:bCs/>
          <w:szCs w:val="28"/>
        </w:rPr>
        <w:t xml:space="preserve"> в течение 10 циклов.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Установлено, что </w:t>
      </w:r>
      <w:proofErr w:type="spellStart"/>
      <w:r w:rsidRPr="00EA343D">
        <w:rPr>
          <w:szCs w:val="28"/>
        </w:rPr>
        <w:t>антифреттинговое</w:t>
      </w:r>
      <w:proofErr w:type="spellEnd"/>
      <w:r w:rsidRPr="00EA343D">
        <w:rPr>
          <w:szCs w:val="28"/>
        </w:rPr>
        <w:t xml:space="preserve"> покрытие повышает коррозионную стойкость стали ЭП866Ш – удельное изменение массы составило </w:t>
      </w:r>
      <w:r w:rsidRPr="00EA343D">
        <w:rPr>
          <w:color w:val="000000"/>
          <w:szCs w:val="28"/>
        </w:rPr>
        <w:t xml:space="preserve">1,05 </w:t>
      </w:r>
      <w:r w:rsidRPr="00EA343D">
        <w:rPr>
          <w:szCs w:val="28"/>
        </w:rPr>
        <w:t>г/м</w:t>
      </w:r>
      <w:proofErr w:type="gramStart"/>
      <w:r w:rsidRPr="00EA343D">
        <w:rPr>
          <w:szCs w:val="28"/>
          <w:vertAlign w:val="superscript"/>
        </w:rPr>
        <w:t>2</w:t>
      </w:r>
      <w:proofErr w:type="gramEnd"/>
      <w:r w:rsidRPr="00EA343D">
        <w:rPr>
          <w:szCs w:val="28"/>
        </w:rPr>
        <w:t xml:space="preserve"> по сравнению с образцом стали ЭП866Ш без покрытия (-95,59 г/м</w:t>
      </w:r>
      <w:r w:rsidRPr="00EA343D">
        <w:rPr>
          <w:szCs w:val="28"/>
          <w:vertAlign w:val="superscript"/>
        </w:rPr>
        <w:t>2</w:t>
      </w:r>
      <w:r w:rsidRPr="00EA343D">
        <w:rPr>
          <w:szCs w:val="28"/>
        </w:rPr>
        <w:t>).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pacing w:val="-4"/>
          <w:szCs w:val="28"/>
        </w:rPr>
        <w:t>Для детального исследования коррозионной стойкости</w:t>
      </w:r>
      <w:r w:rsidRPr="00EA343D">
        <w:rPr>
          <w:szCs w:val="28"/>
        </w:rPr>
        <w:t xml:space="preserve"> образцы из стали ЭП866Ш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покрытием и без него выставлены на испытания в условиях камеры солевого тумана, камеры тропического климата, в условиях промышленной атмосферы и на коррозионное растрескивание в течение 3 месяцев.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pacing w:val="-4"/>
          <w:szCs w:val="28"/>
        </w:rPr>
        <w:t xml:space="preserve">Проведено </w:t>
      </w:r>
      <w:r w:rsidRPr="00EA343D">
        <w:rPr>
          <w:szCs w:val="28"/>
        </w:rPr>
        <w:t xml:space="preserve">исследование коррозионной стойкости образцов стали ЭП866Ш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покрытием </w:t>
      </w:r>
      <w:r w:rsidRPr="00EA343D">
        <w:rPr>
          <w:rFonts w:eastAsiaTheme="minorHAnsi"/>
          <w:szCs w:val="28"/>
          <w:lang w:eastAsia="en-US"/>
        </w:rPr>
        <w:t>ВЖЛ-2+</w:t>
      </w:r>
      <w:r w:rsidRPr="00EA343D">
        <w:rPr>
          <w:rFonts w:eastAsiaTheme="minorHAnsi"/>
          <w:szCs w:val="28"/>
          <w:lang w:val="en-US" w:eastAsia="en-US"/>
        </w:rPr>
        <w:t>Al</w:t>
      </w:r>
      <w:r w:rsidRPr="00EA343D">
        <w:rPr>
          <w:rFonts w:eastAsiaTheme="minorHAnsi"/>
          <w:szCs w:val="28"/>
          <w:lang w:eastAsia="en-US"/>
        </w:rPr>
        <w:t>+</w:t>
      </w:r>
      <w:proofErr w:type="spellStart"/>
      <w:r w:rsidRPr="00EA343D">
        <w:rPr>
          <w:rFonts w:eastAsiaTheme="minorHAnsi"/>
          <w:szCs w:val="28"/>
          <w:lang w:val="en-US" w:eastAsia="en-US"/>
        </w:rPr>
        <w:t>MoS</w:t>
      </w:r>
      <w:proofErr w:type="spellEnd"/>
      <w:r w:rsidRPr="00EA343D">
        <w:rPr>
          <w:rFonts w:eastAsiaTheme="minorHAnsi"/>
          <w:szCs w:val="28"/>
          <w:vertAlign w:val="subscript"/>
          <w:lang w:eastAsia="en-US"/>
        </w:rPr>
        <w:t>2</w:t>
      </w:r>
      <w:r w:rsidRPr="00EA343D">
        <w:rPr>
          <w:rFonts w:eastAsiaTheme="minorHAnsi"/>
          <w:szCs w:val="28"/>
          <w:lang w:eastAsia="en-US"/>
        </w:rPr>
        <w:t xml:space="preserve"> </w:t>
      </w:r>
      <w:r w:rsidRPr="00EA343D">
        <w:rPr>
          <w:szCs w:val="28"/>
        </w:rPr>
        <w:t xml:space="preserve">и без него в условиях камеры солевого тумана (КСТ-35), камеры тропического климата (КТК), натурных условиях промышленной зоны умеренного климата (г. Москва), а также исследована склонность стали ЭП866Ш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покрытием к коррозионному растрескиванию.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EastAsia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>Испытания на общую коррозионную стойкость образцов стали</w:t>
      </w:r>
      <w:r w:rsidRPr="00EA343D">
        <w:rPr>
          <w:szCs w:val="28"/>
        </w:rPr>
        <w:t xml:space="preserve"> ЭП866Ш</w:t>
      </w:r>
      <w:r w:rsidRPr="00EA343D">
        <w:rPr>
          <w:rFonts w:eastAsiaTheme="minorHAnsi"/>
          <w:szCs w:val="28"/>
          <w:lang w:eastAsia="en-US"/>
        </w:rPr>
        <w:t xml:space="preserve"> </w:t>
      </w:r>
      <w:r w:rsidRPr="00EA343D">
        <w:rPr>
          <w:szCs w:val="28"/>
        </w:rPr>
        <w:t xml:space="preserve">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</w:t>
      </w:r>
      <w:r w:rsidRPr="00EA343D">
        <w:rPr>
          <w:rFonts w:eastAsiaTheme="minorHAnsi"/>
          <w:szCs w:val="28"/>
          <w:lang w:eastAsia="en-US"/>
        </w:rPr>
        <w:t xml:space="preserve">покрытием и без покрытия проводили на образцах-шайбах </w:t>
      </w:r>
      <w:r w:rsidR="00050542" w:rsidRPr="00050542">
        <w:rPr>
          <w:rFonts w:ascii="Century Gothic" w:hAnsi="Century Gothic"/>
          <w:spacing w:val="-2"/>
          <w:sz w:val="24"/>
          <w:szCs w:val="28"/>
        </w:rPr>
        <w:t>ø</w:t>
      </w:r>
      <w:r w:rsidRPr="00EA343D">
        <w:rPr>
          <w:rFonts w:eastAsiaTheme="minorEastAsia"/>
          <w:szCs w:val="28"/>
          <w:lang w:eastAsia="en-US"/>
        </w:rPr>
        <w:t xml:space="preserve">32 мм. Перед испытаниями часть образцов подвергли </w:t>
      </w:r>
      <w:proofErr w:type="spellStart"/>
      <w:r w:rsidRPr="00EA343D">
        <w:rPr>
          <w:rFonts w:eastAsiaTheme="minorEastAsia"/>
          <w:szCs w:val="28"/>
          <w:lang w:eastAsia="en-US"/>
        </w:rPr>
        <w:t>термостатированию</w:t>
      </w:r>
      <w:proofErr w:type="spellEnd"/>
      <w:r w:rsidRPr="00EA343D">
        <w:rPr>
          <w:rFonts w:eastAsiaTheme="minorEastAsia"/>
          <w:szCs w:val="28"/>
          <w:lang w:eastAsia="en-US"/>
        </w:rPr>
        <w:t xml:space="preserve"> в атмосферной печи при температуре 450</w:t>
      </w:r>
      <w:proofErr w:type="gramStart"/>
      <w:r w:rsidRPr="00EA343D">
        <w:rPr>
          <w:rFonts w:eastAsiaTheme="minorEastAsia"/>
          <w:szCs w:val="28"/>
          <w:lang w:eastAsia="en-US"/>
        </w:rPr>
        <w:t>°С</w:t>
      </w:r>
      <w:proofErr w:type="gramEnd"/>
      <w:r w:rsidRPr="00EA343D">
        <w:rPr>
          <w:rFonts w:eastAsiaTheme="minorEastAsia"/>
          <w:szCs w:val="28"/>
          <w:lang w:eastAsia="en-US"/>
        </w:rPr>
        <w:t xml:space="preserve"> в течение 100 ч. 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EastAsia"/>
          <w:szCs w:val="28"/>
          <w:lang w:eastAsia="en-US"/>
        </w:rPr>
      </w:pPr>
      <w:r w:rsidRPr="00EA343D">
        <w:rPr>
          <w:rFonts w:eastAsiaTheme="minorEastAsia"/>
          <w:szCs w:val="28"/>
          <w:lang w:eastAsia="en-US"/>
        </w:rPr>
        <w:t>Выдержка при данной температуре создаст более жесткие условия при проведении испытаний и наиболее полно покажет защитный эффект разрабатываемого покрытия. В начале испытаний все образцы (и с нагревом и без нагрева) обезжиривали органическим растворителем.</w:t>
      </w:r>
      <w:r w:rsidRPr="00EA343D">
        <w:rPr>
          <w:rFonts w:eastAsiaTheme="minorHAnsi"/>
          <w:szCs w:val="28"/>
          <w:lang w:eastAsia="en-US"/>
        </w:rPr>
        <w:t xml:space="preserve"> Оценку коррозионной стойкости проводили по результатам визуально-оптического осмотра без удаления продуктов коррозии. Перед осмотром все образцы промывали в проточной воде.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>В результате испытаний установлено, что:</w:t>
      </w:r>
    </w:p>
    <w:p w:rsidR="00433EF6" w:rsidRPr="00EA343D" w:rsidRDefault="00433EF6" w:rsidP="00050542">
      <w:pPr>
        <w:spacing w:line="360" w:lineRule="auto"/>
        <w:ind w:firstLine="284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– после испытаний в КСТ-35 по СТП 1-595-7-370-2005 на образцах стали ЭП866Ш с покрытием без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наблюдаются коррозионные поражения в виде </w:t>
      </w:r>
      <w:proofErr w:type="spellStart"/>
      <w:r w:rsidRPr="00EA343D">
        <w:rPr>
          <w:rFonts w:eastAsiaTheme="minorHAnsi"/>
          <w:szCs w:val="28"/>
          <w:lang w:eastAsia="en-US"/>
        </w:rPr>
        <w:t>питтинггов</w:t>
      </w:r>
      <w:proofErr w:type="spellEnd"/>
      <w:r w:rsidRPr="00EA343D">
        <w:rPr>
          <w:rFonts w:eastAsiaTheme="minorHAnsi"/>
          <w:szCs w:val="28"/>
          <w:lang w:eastAsia="en-US"/>
        </w:rPr>
        <w:t xml:space="preserve">. Коррозионными очагами являются отверстия для подвески образцов и отсутствие покрытия на протяженной зоне захвата образцов при напылении покрытий. Образовавшиеся продукты коррозии, стекая вниз по поверхности </w:t>
      </w:r>
      <w:proofErr w:type="gramStart"/>
      <w:r w:rsidRPr="00EA343D">
        <w:rPr>
          <w:rFonts w:eastAsiaTheme="minorHAnsi"/>
          <w:szCs w:val="28"/>
          <w:lang w:eastAsia="en-US"/>
        </w:rPr>
        <w:t>образцов</w:t>
      </w:r>
      <w:proofErr w:type="gramEnd"/>
      <w:r w:rsidRPr="00EA343D">
        <w:rPr>
          <w:rFonts w:eastAsiaTheme="minorHAnsi"/>
          <w:szCs w:val="28"/>
          <w:lang w:eastAsia="en-US"/>
        </w:rPr>
        <w:t xml:space="preserve"> способствуют зарождению и развитию новых очагов коррозии. Это обстоятельство снижает защитную способность покрытия ВЖЛ-2+Al+MoS</w:t>
      </w:r>
      <w:r w:rsidRPr="00EA343D">
        <w:rPr>
          <w:rFonts w:eastAsiaTheme="minorHAnsi"/>
          <w:szCs w:val="28"/>
          <w:vertAlign w:val="subscript"/>
          <w:lang w:eastAsia="en-US"/>
        </w:rPr>
        <w:t>2</w:t>
      </w:r>
      <w:r w:rsidRPr="00EA343D">
        <w:rPr>
          <w:rFonts w:eastAsiaTheme="minorHAnsi"/>
          <w:szCs w:val="28"/>
          <w:lang w:eastAsia="en-US"/>
        </w:rPr>
        <w:t xml:space="preserve"> в жестких условиях КСТ-35. После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защитная способность образцов с покрытием незначительно улучшается. </w:t>
      </w:r>
      <w:proofErr w:type="gramStart"/>
      <w:r w:rsidRPr="00EA343D">
        <w:rPr>
          <w:rFonts w:eastAsiaTheme="minorHAnsi"/>
          <w:szCs w:val="28"/>
          <w:lang w:eastAsia="en-US"/>
        </w:rPr>
        <w:t xml:space="preserve">Характер первичных очагов коррозии такой же, как и на образцах с покрытием, не подвергавшихся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термостатированию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(локальные </w:t>
      </w:r>
      <w:proofErr w:type="spellStart"/>
      <w:r w:rsidRPr="00EA343D">
        <w:rPr>
          <w:rFonts w:eastAsiaTheme="minorHAnsi"/>
          <w:szCs w:val="28"/>
          <w:lang w:eastAsia="en-US"/>
        </w:rPr>
        <w:t>питтинги</w:t>
      </w:r>
      <w:proofErr w:type="spellEnd"/>
      <w:r w:rsidRPr="00EA343D">
        <w:rPr>
          <w:rFonts w:eastAsiaTheme="minorHAnsi"/>
          <w:szCs w:val="28"/>
          <w:lang w:eastAsia="en-US"/>
        </w:rPr>
        <w:t>).</w:t>
      </w:r>
      <w:proofErr w:type="gramEnd"/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Наименьшей коррозионной стойкостью обладают образцы из стали ЭП866Ш без покрытия, прошедшие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термостатирование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при 450°С. Это связано с образованием окисной пленки и обеднением подповерхностных слоев хромом, что уменьшает общую коррозионную стойкость стали ЭП866Ш.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Следует отметить, что на поверхности образцов с покрытием </w:t>
      </w:r>
      <w:r w:rsidR="00050542">
        <w:rPr>
          <w:rFonts w:eastAsiaTheme="minorHAnsi"/>
          <w:szCs w:val="28"/>
          <w:lang w:eastAsia="en-US"/>
        </w:rPr>
        <w:br/>
      </w:r>
      <w:r w:rsidRPr="00EA343D">
        <w:rPr>
          <w:rFonts w:eastAsiaTheme="minorHAnsi"/>
          <w:szCs w:val="28"/>
          <w:lang w:eastAsia="en-US"/>
        </w:rPr>
        <w:t>ВЖЛ-2+Al+MoS</w:t>
      </w:r>
      <w:r w:rsidRPr="00EA343D">
        <w:rPr>
          <w:rFonts w:eastAsiaTheme="minorHAnsi"/>
          <w:szCs w:val="28"/>
          <w:vertAlign w:val="subscript"/>
          <w:lang w:eastAsia="en-US"/>
        </w:rPr>
        <w:t>2</w:t>
      </w:r>
      <w:r w:rsidRPr="00EA343D">
        <w:rPr>
          <w:rFonts w:eastAsiaTheme="minorHAnsi"/>
          <w:szCs w:val="28"/>
          <w:lang w:eastAsia="en-US"/>
        </w:rPr>
        <w:t xml:space="preserve"> имеется много дефектов в виде мелких пор и </w:t>
      </w:r>
      <w:proofErr w:type="spellStart"/>
      <w:r w:rsidRPr="00EA343D">
        <w:rPr>
          <w:rFonts w:eastAsiaTheme="minorHAnsi"/>
          <w:szCs w:val="28"/>
          <w:lang w:eastAsia="en-US"/>
        </w:rPr>
        <w:t>несплошностей</w:t>
      </w:r>
      <w:proofErr w:type="spellEnd"/>
      <w:r w:rsidRPr="00EA343D">
        <w:rPr>
          <w:rFonts w:eastAsiaTheme="minorHAnsi"/>
          <w:szCs w:val="28"/>
          <w:lang w:eastAsia="en-US"/>
        </w:rPr>
        <w:t>, однако большинство из них не становятся очагами коррозии.</w:t>
      </w:r>
    </w:p>
    <w:p w:rsidR="00433EF6" w:rsidRPr="00EA343D" w:rsidRDefault="00433EF6" w:rsidP="00050542">
      <w:pPr>
        <w:spacing w:line="360" w:lineRule="auto"/>
        <w:ind w:firstLine="284"/>
        <w:jc w:val="both"/>
        <w:rPr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>– после испытаний в КТК по</w:t>
      </w:r>
      <w:r w:rsidRPr="00EA343D">
        <w:rPr>
          <w:b/>
          <w:snapToGrid w:val="0"/>
          <w:szCs w:val="28"/>
        </w:rPr>
        <w:t xml:space="preserve">  </w:t>
      </w:r>
      <w:r w:rsidRPr="00EA343D">
        <w:rPr>
          <w:rFonts w:eastAsiaTheme="minorHAnsi"/>
          <w:szCs w:val="28"/>
          <w:lang w:eastAsia="en-US"/>
        </w:rPr>
        <w:t xml:space="preserve">ГОСТ 9.913 на образцах стали ЭП866Ш без покрытия с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термостатированием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наблюдаются коррозионные поражения в виде </w:t>
      </w:r>
      <w:proofErr w:type="spellStart"/>
      <w:r w:rsidRPr="00EA343D">
        <w:rPr>
          <w:rFonts w:eastAsiaTheme="minorHAnsi"/>
          <w:szCs w:val="28"/>
          <w:lang w:eastAsia="en-US"/>
        </w:rPr>
        <w:t>питтинггов</w:t>
      </w:r>
      <w:proofErr w:type="spellEnd"/>
      <w:r w:rsidRPr="00EA343D">
        <w:rPr>
          <w:rFonts w:eastAsiaTheme="minorHAnsi"/>
          <w:szCs w:val="28"/>
          <w:lang w:eastAsia="en-US"/>
        </w:rPr>
        <w:t xml:space="preserve">. На образцах стали ЭП866Ш без </w:t>
      </w:r>
      <w:proofErr w:type="gramStart"/>
      <w:r w:rsidRPr="00EA343D">
        <w:rPr>
          <w:rFonts w:eastAsiaTheme="minorHAnsi"/>
          <w:szCs w:val="28"/>
          <w:lang w:eastAsia="en-US"/>
        </w:rPr>
        <w:t>покрытия</w:t>
      </w:r>
      <w:proofErr w:type="gramEnd"/>
      <w:r w:rsidRPr="00EA343D">
        <w:rPr>
          <w:rFonts w:eastAsiaTheme="minorHAnsi"/>
          <w:szCs w:val="28"/>
          <w:lang w:eastAsia="en-US"/>
        </w:rPr>
        <w:t xml:space="preserve"> без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, образцах с покрытием с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термостатированием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и без него </w:t>
      </w:r>
      <w:r w:rsidRPr="00EA343D">
        <w:rPr>
          <w:szCs w:val="28"/>
          <w:lang w:eastAsia="en-US"/>
        </w:rPr>
        <w:t>видимых продуктов коррозии покрытия и коррозионных повреждений подложки не обнаружено.</w:t>
      </w:r>
    </w:p>
    <w:p w:rsidR="00433EF6" w:rsidRPr="00EA343D" w:rsidRDefault="00433EF6" w:rsidP="00050542">
      <w:pPr>
        <w:spacing w:line="360" w:lineRule="auto"/>
        <w:ind w:firstLine="284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– </w:t>
      </w:r>
      <w:proofErr w:type="gramStart"/>
      <w:r w:rsidRPr="00EA343D">
        <w:rPr>
          <w:rFonts w:eastAsiaTheme="minorHAnsi"/>
          <w:szCs w:val="28"/>
          <w:lang w:eastAsia="en-US"/>
        </w:rPr>
        <w:t>п</w:t>
      </w:r>
      <w:proofErr w:type="gramEnd"/>
      <w:r w:rsidRPr="00EA343D">
        <w:rPr>
          <w:rFonts w:eastAsiaTheme="minorHAnsi"/>
          <w:szCs w:val="28"/>
          <w:lang w:eastAsia="en-US"/>
        </w:rPr>
        <w:t>осле испытаний в натурных условиях промышленной зоны умеренного климата (г. Москва) по ГОСТ 9.913 на образцах стали ЭП866Ш с покрытием имеются единичные точки бурых продуктов коррозии по 2</w:t>
      </w:r>
      <w:r w:rsidR="00050542">
        <w:rPr>
          <w:szCs w:val="28"/>
        </w:rPr>
        <w:t>–</w:t>
      </w:r>
      <w:r w:rsidRPr="00EA343D">
        <w:rPr>
          <w:rFonts w:eastAsiaTheme="minorHAnsi"/>
          <w:szCs w:val="28"/>
          <w:lang w:eastAsia="en-US"/>
        </w:rPr>
        <w:t xml:space="preserve">3 шт. на сторону. Основой поражений являются </w:t>
      </w:r>
      <w:proofErr w:type="spellStart"/>
      <w:r w:rsidRPr="00EA343D">
        <w:rPr>
          <w:rFonts w:eastAsiaTheme="minorHAnsi"/>
          <w:szCs w:val="28"/>
          <w:lang w:eastAsia="en-US"/>
        </w:rPr>
        <w:t>несплошности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покрытий. На образцах с покрытием после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количество локальных коррозионных поражений увеличилось. Диаметр </w:t>
      </w:r>
      <w:proofErr w:type="spellStart"/>
      <w:r w:rsidRPr="00EA343D">
        <w:rPr>
          <w:rFonts w:eastAsiaTheme="minorHAnsi"/>
          <w:szCs w:val="28"/>
          <w:lang w:eastAsia="en-US"/>
        </w:rPr>
        <w:t>питтингов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от 0,05 до 0,15 мм</w:t>
      </w:r>
      <w:r w:rsidRPr="00EA343D">
        <w:rPr>
          <w:szCs w:val="28"/>
          <w:lang w:eastAsia="en-US"/>
        </w:rPr>
        <w:t>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rFonts w:eastAsiaTheme="minorHAnsi"/>
          <w:szCs w:val="28"/>
          <w:lang w:eastAsia="en-US"/>
        </w:rPr>
        <w:t xml:space="preserve">На образцах стали ЭП866Ш без покрытия и без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коррозионных повреждений не обнаружено, на образцах после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 xml:space="preserve"> имеется налет бурых продуктов коррозии.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rFonts w:eastAsiaTheme="minorHAnsi"/>
          <w:szCs w:val="28"/>
          <w:lang w:eastAsia="en-US"/>
        </w:rPr>
      </w:pPr>
      <w:r w:rsidRPr="00EA343D">
        <w:rPr>
          <w:szCs w:val="28"/>
        </w:rPr>
        <w:t xml:space="preserve">В целом по результатам исследований на общую коррозионную стойкость можно сделать вывод, что разрабатываемое </w:t>
      </w:r>
      <w:proofErr w:type="spellStart"/>
      <w:r w:rsidRPr="00EA343D">
        <w:rPr>
          <w:szCs w:val="28"/>
        </w:rPr>
        <w:t>антифреттинговое</w:t>
      </w:r>
      <w:proofErr w:type="spellEnd"/>
      <w:r w:rsidRPr="00EA343D">
        <w:rPr>
          <w:szCs w:val="28"/>
        </w:rPr>
        <w:t xml:space="preserve"> покрытие </w:t>
      </w:r>
      <w:r w:rsidRPr="00EA343D">
        <w:rPr>
          <w:rFonts w:eastAsiaTheme="minorHAnsi"/>
          <w:szCs w:val="28"/>
          <w:lang w:eastAsia="en-US"/>
        </w:rPr>
        <w:t>ВЖЛ-2+</w:t>
      </w:r>
      <w:r w:rsidRPr="00EA343D">
        <w:rPr>
          <w:rFonts w:eastAsiaTheme="minorHAnsi"/>
          <w:szCs w:val="28"/>
          <w:lang w:val="en-US" w:eastAsia="en-US"/>
        </w:rPr>
        <w:t>Al</w:t>
      </w:r>
      <w:r w:rsidRPr="00EA343D">
        <w:rPr>
          <w:rFonts w:eastAsiaTheme="minorHAnsi"/>
          <w:szCs w:val="28"/>
          <w:lang w:eastAsia="en-US"/>
        </w:rPr>
        <w:t>+</w:t>
      </w:r>
      <w:proofErr w:type="spellStart"/>
      <w:r w:rsidRPr="00EA343D">
        <w:rPr>
          <w:rFonts w:eastAsiaTheme="minorHAnsi"/>
          <w:szCs w:val="28"/>
          <w:lang w:val="en-US" w:eastAsia="en-US"/>
        </w:rPr>
        <w:t>MoS</w:t>
      </w:r>
      <w:proofErr w:type="spellEnd"/>
      <w:r w:rsidRPr="00EA343D">
        <w:rPr>
          <w:rFonts w:eastAsiaTheme="minorHAnsi"/>
          <w:szCs w:val="28"/>
          <w:vertAlign w:val="subscript"/>
          <w:lang w:eastAsia="en-US"/>
        </w:rPr>
        <w:t>2</w:t>
      </w:r>
      <w:r w:rsidRPr="00EA343D">
        <w:rPr>
          <w:rFonts w:eastAsiaTheme="minorHAnsi"/>
          <w:szCs w:val="28"/>
          <w:lang w:eastAsia="en-US"/>
        </w:rPr>
        <w:t xml:space="preserve"> защищает сталь ЭП866Ш от коррозионных повреждений, в том числе после </w:t>
      </w:r>
      <w:proofErr w:type="spellStart"/>
      <w:r w:rsidRPr="00EA343D">
        <w:rPr>
          <w:rFonts w:eastAsiaTheme="minorHAnsi"/>
          <w:szCs w:val="28"/>
          <w:lang w:eastAsia="en-US"/>
        </w:rPr>
        <w:t>термостатирования</w:t>
      </w:r>
      <w:proofErr w:type="spellEnd"/>
      <w:r w:rsidRPr="00EA343D">
        <w:rPr>
          <w:rFonts w:eastAsiaTheme="minorHAnsi"/>
          <w:szCs w:val="28"/>
          <w:lang w:eastAsia="en-US"/>
        </w:rPr>
        <w:t>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  <w:lang w:eastAsia="en-US"/>
        </w:rPr>
        <w:t>Проведены и</w:t>
      </w:r>
      <w:proofErr w:type="spellStart"/>
      <w:r w:rsidRPr="00EA343D">
        <w:rPr>
          <w:szCs w:val="28"/>
          <w:lang w:val="x-none"/>
        </w:rPr>
        <w:t>спытания</w:t>
      </w:r>
      <w:proofErr w:type="spellEnd"/>
      <w:r w:rsidRPr="00EA343D">
        <w:rPr>
          <w:szCs w:val="28"/>
          <w:lang w:val="x-none"/>
        </w:rPr>
        <w:t xml:space="preserve"> </w:t>
      </w:r>
      <w:r w:rsidRPr="00EA343D">
        <w:rPr>
          <w:szCs w:val="28"/>
        </w:rPr>
        <w:t xml:space="preserve">на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>-износ</w:t>
      </w:r>
      <w:r w:rsidRPr="00EA343D">
        <w:rPr>
          <w:szCs w:val="28"/>
          <w:lang w:val="x-none"/>
        </w:rPr>
        <w:t xml:space="preserve"> </w:t>
      </w:r>
      <w:r w:rsidRPr="00EA343D">
        <w:rPr>
          <w:szCs w:val="28"/>
        </w:rPr>
        <w:t xml:space="preserve">образцов стали ЭП866Ш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покрытием системы </w:t>
      </w:r>
      <w:r w:rsidRPr="00EA343D">
        <w:rPr>
          <w:szCs w:val="28"/>
          <w:lang w:eastAsia="en-US"/>
        </w:rPr>
        <w:t>ВЖЛ-2+</w:t>
      </w:r>
      <w:r w:rsidRPr="00EA343D">
        <w:rPr>
          <w:szCs w:val="28"/>
          <w:lang w:val="en-US" w:eastAsia="en-US"/>
        </w:rPr>
        <w:t>Al</w:t>
      </w:r>
      <w:r w:rsidRPr="00EA343D">
        <w:rPr>
          <w:szCs w:val="28"/>
          <w:lang w:eastAsia="en-US"/>
        </w:rPr>
        <w:t>+</w:t>
      </w:r>
      <w:proofErr w:type="spellStart"/>
      <w:r w:rsidRPr="00EA343D">
        <w:rPr>
          <w:szCs w:val="28"/>
          <w:lang w:val="en-US" w:eastAsia="en-US"/>
        </w:rPr>
        <w:t>MoS</w:t>
      </w:r>
      <w:proofErr w:type="spellEnd"/>
      <w:r w:rsidRPr="00EA343D">
        <w:rPr>
          <w:szCs w:val="28"/>
          <w:vertAlign w:val="subscript"/>
          <w:lang w:eastAsia="en-US"/>
        </w:rPr>
        <w:t xml:space="preserve">2 </w:t>
      </w:r>
      <w:r w:rsidRPr="00EA343D">
        <w:rPr>
          <w:szCs w:val="28"/>
          <w:lang w:eastAsia="en-US"/>
        </w:rPr>
        <w:t>и без него</w:t>
      </w:r>
      <w:r w:rsidRPr="00EA343D">
        <w:rPr>
          <w:szCs w:val="28"/>
          <w:vertAlign w:val="subscript"/>
          <w:lang w:eastAsia="en-US"/>
        </w:rPr>
        <w:t xml:space="preserve"> </w:t>
      </w:r>
      <w:r w:rsidRPr="00EA343D">
        <w:rPr>
          <w:szCs w:val="28"/>
          <w:lang w:val="x-none"/>
        </w:rPr>
        <w:t xml:space="preserve">на универсальном </w:t>
      </w:r>
      <w:proofErr w:type="spellStart"/>
      <w:r w:rsidRPr="00EA343D">
        <w:rPr>
          <w:szCs w:val="28"/>
          <w:lang w:val="x-none"/>
        </w:rPr>
        <w:t>трибометре</w:t>
      </w:r>
      <w:proofErr w:type="spellEnd"/>
      <w:r w:rsidRPr="00EA343D">
        <w:rPr>
          <w:szCs w:val="28"/>
          <w:lang w:val="x-none"/>
        </w:rPr>
        <w:t xml:space="preserve"> UMT-3M с использованием привода </w:t>
      </w:r>
      <w:r w:rsidRPr="00EA343D">
        <w:rPr>
          <w:szCs w:val="28"/>
          <w:lang w:val="en-US"/>
        </w:rPr>
        <w:t>R</w:t>
      </w:r>
      <w:r w:rsidRPr="00EA343D">
        <w:rPr>
          <w:szCs w:val="28"/>
          <w:lang w:val="x-none"/>
        </w:rPr>
        <w:t>33</w:t>
      </w:r>
      <w:r w:rsidRPr="00EA343D">
        <w:rPr>
          <w:szCs w:val="28"/>
          <w:lang w:val="en-US"/>
        </w:rPr>
        <w:t>HE</w:t>
      </w:r>
      <w:r w:rsidRPr="00EA343D">
        <w:rPr>
          <w:szCs w:val="28"/>
        </w:rPr>
        <w:t>1000</w:t>
      </w:r>
      <w:r w:rsidRPr="00EA343D">
        <w:rPr>
          <w:szCs w:val="28"/>
          <w:lang w:val="x-none"/>
        </w:rPr>
        <w:t xml:space="preserve"> для возвратно-поступательного движения при температурах 20</w:t>
      </w:r>
      <w:proofErr w:type="gramStart"/>
      <w:r w:rsidRPr="00EA343D">
        <w:rPr>
          <w:szCs w:val="28"/>
          <w:lang w:val="x-none"/>
        </w:rPr>
        <w:sym w:font="Symbol" w:char="F0B0"/>
      </w:r>
      <w:r w:rsidRPr="00EA343D">
        <w:rPr>
          <w:szCs w:val="28"/>
          <w:lang w:val="x-none"/>
        </w:rPr>
        <w:t>С</w:t>
      </w:r>
      <w:proofErr w:type="gramEnd"/>
      <w:r w:rsidRPr="00EA343D">
        <w:rPr>
          <w:szCs w:val="28"/>
          <w:lang w:val="x-none"/>
        </w:rPr>
        <w:t xml:space="preserve"> и </w:t>
      </w:r>
      <w:r w:rsidRPr="00EA343D">
        <w:rPr>
          <w:szCs w:val="28"/>
        </w:rPr>
        <w:t>6</w:t>
      </w:r>
      <w:r w:rsidRPr="00EA343D">
        <w:rPr>
          <w:szCs w:val="28"/>
          <w:lang w:val="x-none"/>
        </w:rPr>
        <w:t>50</w:t>
      </w:r>
      <w:r w:rsidRPr="00EA343D">
        <w:rPr>
          <w:szCs w:val="28"/>
          <w:lang w:val="x-none"/>
        </w:rPr>
        <w:sym w:font="Symbol" w:char="F0B0"/>
      </w:r>
      <w:r w:rsidRPr="00EA343D">
        <w:rPr>
          <w:szCs w:val="28"/>
          <w:lang w:val="x-none"/>
        </w:rPr>
        <w:t xml:space="preserve">С согласно </w:t>
      </w:r>
      <w:r w:rsidR="00B67F6F" w:rsidRPr="00EA343D">
        <w:rPr>
          <w:szCs w:val="28"/>
        </w:rPr>
        <w:t>СТО 1-595-2-507-2016.</w:t>
      </w:r>
    </w:p>
    <w:p w:rsidR="00433EF6" w:rsidRDefault="00433EF6" w:rsidP="002D7ADC">
      <w:pPr>
        <w:spacing w:line="360" w:lineRule="auto"/>
        <w:ind w:firstLine="708"/>
        <w:jc w:val="both"/>
        <w:rPr>
          <w:szCs w:val="28"/>
        </w:rPr>
      </w:pP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 xml:space="preserve">-износостойкость покрытия </w:t>
      </w:r>
      <w:r w:rsidRPr="00EA343D">
        <w:rPr>
          <w:szCs w:val="28"/>
          <w:lang w:eastAsia="en-US"/>
        </w:rPr>
        <w:t>ВЖЛ-2+</w:t>
      </w:r>
      <w:r w:rsidRPr="00EA343D">
        <w:rPr>
          <w:szCs w:val="28"/>
          <w:lang w:val="en-US" w:eastAsia="en-US"/>
        </w:rPr>
        <w:t>Al</w:t>
      </w:r>
      <w:r w:rsidRPr="00EA343D">
        <w:rPr>
          <w:szCs w:val="28"/>
          <w:lang w:eastAsia="en-US"/>
        </w:rPr>
        <w:t>+</w:t>
      </w:r>
      <w:proofErr w:type="spellStart"/>
      <w:r w:rsidRPr="00EA343D">
        <w:rPr>
          <w:szCs w:val="28"/>
          <w:lang w:val="en-US" w:eastAsia="en-US"/>
        </w:rPr>
        <w:t>MoS</w:t>
      </w:r>
      <w:proofErr w:type="spellEnd"/>
      <w:r w:rsidRPr="00EA343D">
        <w:rPr>
          <w:szCs w:val="28"/>
          <w:vertAlign w:val="subscript"/>
          <w:lang w:eastAsia="en-US"/>
        </w:rPr>
        <w:t xml:space="preserve">2 </w:t>
      </w:r>
      <w:r w:rsidRPr="00EA343D">
        <w:rPr>
          <w:szCs w:val="28"/>
        </w:rPr>
        <w:t xml:space="preserve">определялась по отношению показаний значения </w:t>
      </w:r>
      <w:r w:rsidRPr="00EA343D">
        <w:rPr>
          <w:szCs w:val="28"/>
          <w:lang w:val="en-US"/>
        </w:rPr>
        <w:t>Z</w:t>
      </w:r>
      <w:r w:rsidRPr="00EA343D">
        <w:rPr>
          <w:szCs w:val="28"/>
        </w:rPr>
        <w:t>-износа образца без покрытия к образцу с покрытием на графиках управляющей программы после проведения испытаний.</w:t>
      </w:r>
      <w:r w:rsidR="003E47AB">
        <w:rPr>
          <w:szCs w:val="28"/>
        </w:rPr>
        <w:t xml:space="preserve"> Данные по </w:t>
      </w:r>
      <w:proofErr w:type="spellStart"/>
      <w:r w:rsidR="003E47AB">
        <w:rPr>
          <w:szCs w:val="28"/>
        </w:rPr>
        <w:t>фреттинг</w:t>
      </w:r>
      <w:proofErr w:type="spellEnd"/>
      <w:r w:rsidR="003E47AB">
        <w:rPr>
          <w:szCs w:val="28"/>
        </w:rPr>
        <w:t xml:space="preserve">-износу образца стали ЭП866Ш с покрытием и без покрытия </w:t>
      </w:r>
      <w:proofErr w:type="gramStart"/>
      <w:r w:rsidR="003E47AB">
        <w:rPr>
          <w:szCs w:val="28"/>
        </w:rPr>
        <w:t>представлен</w:t>
      </w:r>
      <w:proofErr w:type="gramEnd"/>
      <w:r w:rsidR="00D46DFF">
        <w:rPr>
          <w:szCs w:val="28"/>
        </w:rPr>
        <w:t xml:space="preserve"> в табл</w:t>
      </w:r>
      <w:r w:rsidR="00302354">
        <w:rPr>
          <w:szCs w:val="28"/>
        </w:rPr>
        <w:t>.</w:t>
      </w:r>
      <w:r w:rsidR="00D46DFF">
        <w:rPr>
          <w:szCs w:val="28"/>
        </w:rPr>
        <w:t xml:space="preserve"> </w:t>
      </w:r>
      <w:r w:rsidR="00CD2335">
        <w:rPr>
          <w:szCs w:val="28"/>
        </w:rPr>
        <w:t>9</w:t>
      </w:r>
      <w:r w:rsidR="00D46DFF">
        <w:rPr>
          <w:szCs w:val="28"/>
        </w:rPr>
        <w:t>.</w:t>
      </w:r>
      <w:r w:rsidR="003E47AB">
        <w:rPr>
          <w:szCs w:val="28"/>
        </w:rPr>
        <w:t xml:space="preserve"> </w:t>
      </w:r>
    </w:p>
    <w:p w:rsidR="00050542" w:rsidRPr="00050542" w:rsidRDefault="00D46DFF" w:rsidP="00302354">
      <w:pPr>
        <w:spacing w:line="360" w:lineRule="auto"/>
        <w:jc w:val="right"/>
        <w:rPr>
          <w:sz w:val="24"/>
          <w:szCs w:val="28"/>
        </w:rPr>
      </w:pPr>
      <w:r w:rsidRPr="00050542">
        <w:rPr>
          <w:sz w:val="24"/>
          <w:szCs w:val="28"/>
        </w:rPr>
        <w:t xml:space="preserve">Таблица </w:t>
      </w:r>
      <w:r w:rsidR="00CD2335" w:rsidRPr="00050542">
        <w:rPr>
          <w:sz w:val="24"/>
          <w:szCs w:val="28"/>
        </w:rPr>
        <w:t>9</w:t>
      </w:r>
    </w:p>
    <w:p w:rsidR="00D46DFF" w:rsidRPr="00050542" w:rsidRDefault="00D46DFF" w:rsidP="00050542">
      <w:pPr>
        <w:spacing w:line="360" w:lineRule="auto"/>
        <w:jc w:val="center"/>
        <w:rPr>
          <w:sz w:val="24"/>
          <w:szCs w:val="28"/>
        </w:rPr>
      </w:pPr>
      <w:r w:rsidRPr="00050542">
        <w:rPr>
          <w:sz w:val="24"/>
          <w:szCs w:val="28"/>
        </w:rPr>
        <w:t xml:space="preserve">Данные по </w:t>
      </w:r>
      <w:proofErr w:type="spellStart"/>
      <w:r w:rsidRPr="00050542">
        <w:rPr>
          <w:sz w:val="24"/>
          <w:szCs w:val="28"/>
        </w:rPr>
        <w:t>фреттинг</w:t>
      </w:r>
      <w:proofErr w:type="spellEnd"/>
      <w:r w:rsidRPr="00050542">
        <w:rPr>
          <w:sz w:val="24"/>
          <w:szCs w:val="28"/>
        </w:rPr>
        <w:t>-износу образца стали ЭП8</w:t>
      </w:r>
      <w:r w:rsidR="00050542" w:rsidRPr="00050542">
        <w:rPr>
          <w:sz w:val="24"/>
          <w:szCs w:val="28"/>
        </w:rPr>
        <w:t>66Ш с покрытием и без покрытия</w:t>
      </w:r>
    </w:p>
    <w:tbl>
      <w:tblPr>
        <w:tblW w:w="9072" w:type="dxa"/>
        <w:tblInd w:w="14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694"/>
        <w:gridCol w:w="1701"/>
        <w:gridCol w:w="1417"/>
        <w:gridCol w:w="1701"/>
        <w:gridCol w:w="1559"/>
      </w:tblGrid>
      <w:tr w:rsidR="003E47AB" w:rsidRPr="003E47AB" w:rsidTr="00302354">
        <w:trPr>
          <w:trHeight w:val="475"/>
        </w:trPr>
        <w:tc>
          <w:tcPr>
            <w:tcW w:w="26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 xml:space="preserve">Покрытие </w:t>
            </w:r>
          </w:p>
        </w:tc>
        <w:tc>
          <w:tcPr>
            <w:tcW w:w="31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 xml:space="preserve">Износ (по </w:t>
            </w:r>
            <w:r w:rsidRPr="003E47AB">
              <w:rPr>
                <w:rFonts w:eastAsia="Calibri"/>
                <w:color w:val="000000"/>
                <w:kern w:val="24"/>
                <w:sz w:val="24"/>
                <w:lang w:val="en-US"/>
              </w:rPr>
              <w:t>Z</w:t>
            </w:r>
            <w:r w:rsidRPr="003E47AB">
              <w:rPr>
                <w:rFonts w:eastAsia="Calibri"/>
                <w:color w:val="000000"/>
                <w:kern w:val="24"/>
                <w:sz w:val="24"/>
              </w:rPr>
              <w:t xml:space="preserve">), мм </w:t>
            </w:r>
          </w:p>
        </w:tc>
        <w:tc>
          <w:tcPr>
            <w:tcW w:w="3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 xml:space="preserve">Снижение </w:t>
            </w:r>
            <w:proofErr w:type="spellStart"/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фреттинг</w:t>
            </w:r>
            <w:proofErr w:type="spellEnd"/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-износа, не менее %</w:t>
            </w:r>
          </w:p>
        </w:tc>
      </w:tr>
      <w:tr w:rsidR="003E47AB" w:rsidRPr="003E47AB" w:rsidTr="00302354">
        <w:trPr>
          <w:trHeight w:val="336"/>
        </w:trPr>
        <w:tc>
          <w:tcPr>
            <w:tcW w:w="26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3E47AB" w:rsidRPr="003E47AB" w:rsidRDefault="003E47AB" w:rsidP="002D7ADC">
            <w:pPr>
              <w:spacing w:line="360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20</w:t>
            </w:r>
            <w:proofErr w:type="gramStart"/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3E47AB">
              <w:rPr>
                <w:rFonts w:eastAsia="Calibri"/>
                <w:color w:val="000000"/>
                <w:kern w:val="24"/>
                <w:sz w:val="24"/>
              </w:rPr>
              <w:t>С</w:t>
            </w:r>
            <w:proofErr w:type="gramEnd"/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65</w:t>
            </w:r>
            <w:proofErr w:type="gramStart"/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3E47AB">
              <w:rPr>
                <w:rFonts w:eastAsia="Calibri"/>
                <w:color w:val="000000"/>
                <w:kern w:val="24"/>
                <w:sz w:val="24"/>
              </w:rPr>
              <w:t>С</w:t>
            </w:r>
            <w:proofErr w:type="gramEnd"/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02354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>
              <w:rPr>
                <w:rFonts w:eastAsia="Calibri"/>
                <w:color w:val="000000"/>
                <w:kern w:val="24"/>
                <w:sz w:val="24"/>
              </w:rPr>
              <w:t>20</w:t>
            </w:r>
            <w:proofErr w:type="gramStart"/>
            <w:r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="003E47AB" w:rsidRPr="003E47AB">
              <w:rPr>
                <w:rFonts w:eastAsia="Calibri"/>
                <w:color w:val="000000"/>
                <w:kern w:val="24"/>
                <w:sz w:val="24"/>
              </w:rPr>
              <w:t>С</w:t>
            </w:r>
            <w:proofErr w:type="gramEnd"/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02354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>
              <w:rPr>
                <w:rFonts w:eastAsia="Calibri"/>
                <w:color w:val="000000"/>
                <w:kern w:val="24"/>
                <w:sz w:val="24"/>
              </w:rPr>
              <w:t>650</w:t>
            </w:r>
            <w:proofErr w:type="gramStart"/>
            <w:r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="003E47AB" w:rsidRPr="003E47AB">
              <w:rPr>
                <w:rFonts w:eastAsia="Calibri"/>
                <w:color w:val="000000"/>
                <w:kern w:val="24"/>
                <w:sz w:val="24"/>
              </w:rPr>
              <w:t>С</w:t>
            </w:r>
            <w:proofErr w:type="gramEnd"/>
          </w:p>
        </w:tc>
      </w:tr>
      <w:tr w:rsidR="003E47AB" w:rsidRPr="003E47AB" w:rsidTr="00302354">
        <w:trPr>
          <w:trHeight w:val="336"/>
        </w:trPr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Без покрытия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0,09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0,042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02354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>
              <w:rPr>
                <w:rFonts w:eastAsia="Calibri"/>
                <w:color w:val="000000"/>
                <w:kern w:val="24"/>
                <w:sz w:val="24"/>
              </w:rPr>
              <w:t>–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02354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>
              <w:rPr>
                <w:rFonts w:eastAsia="Calibri"/>
                <w:color w:val="000000"/>
                <w:kern w:val="24"/>
                <w:sz w:val="24"/>
              </w:rPr>
              <w:t>–</w:t>
            </w:r>
          </w:p>
        </w:tc>
      </w:tr>
      <w:tr w:rsidR="003E47AB" w:rsidRPr="003E47AB" w:rsidTr="00302354">
        <w:trPr>
          <w:trHeight w:val="336"/>
        </w:trPr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ВЖЛ-2+</w:t>
            </w:r>
            <w:r w:rsidRPr="003E47AB">
              <w:rPr>
                <w:rFonts w:eastAsia="Calibri"/>
                <w:color w:val="000000"/>
                <w:kern w:val="24"/>
                <w:sz w:val="24"/>
                <w:lang w:val="en-US"/>
              </w:rPr>
              <w:t>Al</w:t>
            </w:r>
            <w:r w:rsidRPr="003E47AB">
              <w:rPr>
                <w:rFonts w:eastAsia="Calibri"/>
                <w:color w:val="000000"/>
                <w:kern w:val="24"/>
                <w:sz w:val="24"/>
              </w:rPr>
              <w:t>+</w:t>
            </w:r>
            <w:proofErr w:type="spellStart"/>
            <w:r w:rsidRPr="003E47AB">
              <w:rPr>
                <w:rFonts w:eastAsia="Calibri"/>
                <w:color w:val="000000"/>
                <w:kern w:val="24"/>
                <w:sz w:val="24"/>
                <w:lang w:val="en-US"/>
              </w:rPr>
              <w:t>MoS</w:t>
            </w:r>
            <w:proofErr w:type="spellEnd"/>
            <w:r w:rsidRPr="003E47AB">
              <w:rPr>
                <w:rFonts w:eastAsia="Calibri"/>
                <w:color w:val="000000"/>
                <w:kern w:val="24"/>
                <w:position w:val="-6"/>
                <w:sz w:val="24"/>
                <w:vertAlign w:val="subscript"/>
              </w:rPr>
              <w:t>2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/>
                <w:color w:val="000000"/>
                <w:kern w:val="24"/>
                <w:sz w:val="24"/>
              </w:rPr>
              <w:t>0,024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0,010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73,3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3E47AB" w:rsidRPr="003E47AB" w:rsidRDefault="003E47AB" w:rsidP="002D7ADC">
            <w:pPr>
              <w:spacing w:line="360" w:lineRule="auto"/>
              <w:jc w:val="center"/>
              <w:textAlignment w:val="baseline"/>
              <w:rPr>
                <w:rFonts w:ascii="Arial" w:hAnsi="Arial" w:cs="Arial"/>
                <w:sz w:val="24"/>
              </w:rPr>
            </w:pPr>
            <w:r w:rsidRPr="003E47AB">
              <w:rPr>
                <w:rFonts w:eastAsia="Calibri" w:cs="Arial"/>
                <w:color w:val="000000"/>
                <w:kern w:val="24"/>
                <w:sz w:val="24"/>
              </w:rPr>
              <w:t>7</w:t>
            </w:r>
            <w:r w:rsidR="00D46DFF" w:rsidRPr="001F42B9">
              <w:rPr>
                <w:rFonts w:eastAsia="Calibri" w:cs="Arial"/>
                <w:color w:val="000000"/>
                <w:kern w:val="24"/>
                <w:sz w:val="24"/>
              </w:rPr>
              <w:t>9</w:t>
            </w:r>
          </w:p>
        </w:tc>
      </w:tr>
    </w:tbl>
    <w:p w:rsidR="003E47AB" w:rsidRPr="00EA343D" w:rsidRDefault="003E47AB" w:rsidP="002D7ADC">
      <w:pPr>
        <w:spacing w:line="360" w:lineRule="auto"/>
        <w:ind w:firstLine="708"/>
        <w:jc w:val="both"/>
        <w:rPr>
          <w:szCs w:val="28"/>
        </w:rPr>
      </w:pP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Установлено, что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 xml:space="preserve">-износ образца стали ЭП866Ш с покрытием </w:t>
      </w:r>
      <w:r w:rsidRPr="00EA343D">
        <w:rPr>
          <w:szCs w:val="28"/>
          <w:lang w:eastAsia="en-US"/>
        </w:rPr>
        <w:t>ВЖЛ-2+</w:t>
      </w:r>
      <w:r w:rsidRPr="00EA343D">
        <w:rPr>
          <w:szCs w:val="28"/>
          <w:lang w:val="en-US" w:eastAsia="en-US"/>
        </w:rPr>
        <w:t>Al</w:t>
      </w:r>
      <w:r w:rsidRPr="00EA343D">
        <w:rPr>
          <w:szCs w:val="28"/>
          <w:lang w:eastAsia="en-US"/>
        </w:rPr>
        <w:t>+</w:t>
      </w:r>
      <w:proofErr w:type="spellStart"/>
      <w:r w:rsidRPr="00EA343D">
        <w:rPr>
          <w:szCs w:val="28"/>
          <w:lang w:val="en-US" w:eastAsia="en-US"/>
        </w:rPr>
        <w:t>MoS</w:t>
      </w:r>
      <w:proofErr w:type="spellEnd"/>
      <w:r w:rsidRPr="00EA343D">
        <w:rPr>
          <w:szCs w:val="28"/>
          <w:vertAlign w:val="subscript"/>
          <w:lang w:eastAsia="en-US"/>
        </w:rPr>
        <w:t xml:space="preserve">2 </w:t>
      </w:r>
      <w:r w:rsidRPr="00EA343D">
        <w:rPr>
          <w:szCs w:val="28"/>
        </w:rPr>
        <w:t>при температуре 20</w:t>
      </w:r>
      <w:proofErr w:type="gramStart"/>
      <w:r w:rsidRPr="00EA343D">
        <w:rPr>
          <w:szCs w:val="28"/>
        </w:rPr>
        <w:sym w:font="Symbol" w:char="F0B0"/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– в 3,75 раза ниже, чем образца без покрытия, при температуре 650</w:t>
      </w:r>
      <w:r w:rsidRPr="00EA343D">
        <w:rPr>
          <w:szCs w:val="28"/>
        </w:rPr>
        <w:sym w:font="Symbol" w:char="F0B0"/>
      </w:r>
      <w:r w:rsidRPr="00EA343D">
        <w:rPr>
          <w:szCs w:val="28"/>
        </w:rPr>
        <w:t>С – в 1,13 раза выше, чем образца без покрытия.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При пересчете при температуре 20</w:t>
      </w:r>
      <w:proofErr w:type="gramStart"/>
      <w:r w:rsidRPr="00EA343D">
        <w:rPr>
          <w:szCs w:val="28"/>
        </w:rPr>
        <w:t>°С</w:t>
      </w:r>
      <w:proofErr w:type="gramEnd"/>
      <w:r w:rsidRPr="00EA343D">
        <w:rPr>
          <w:szCs w:val="28"/>
        </w:rPr>
        <w:t xml:space="preserve"> покрытие </w:t>
      </w:r>
      <w:r w:rsidRPr="00EA343D">
        <w:rPr>
          <w:szCs w:val="28"/>
          <w:lang w:eastAsia="en-US"/>
        </w:rPr>
        <w:t>ВЖЛ-2+</w:t>
      </w:r>
      <w:r w:rsidRPr="00EA343D">
        <w:rPr>
          <w:szCs w:val="28"/>
          <w:lang w:val="en-US" w:eastAsia="en-US"/>
        </w:rPr>
        <w:t>Al</w:t>
      </w:r>
      <w:r w:rsidRPr="00EA343D">
        <w:rPr>
          <w:szCs w:val="28"/>
          <w:lang w:eastAsia="en-US"/>
        </w:rPr>
        <w:t>+</w:t>
      </w:r>
      <w:proofErr w:type="spellStart"/>
      <w:r w:rsidRPr="00EA343D">
        <w:rPr>
          <w:szCs w:val="28"/>
          <w:lang w:val="en-US" w:eastAsia="en-US"/>
        </w:rPr>
        <w:t>MoS</w:t>
      </w:r>
      <w:proofErr w:type="spellEnd"/>
      <w:r w:rsidRPr="00EA343D">
        <w:rPr>
          <w:szCs w:val="28"/>
          <w:vertAlign w:val="subscript"/>
          <w:lang w:eastAsia="en-US"/>
        </w:rPr>
        <w:t xml:space="preserve">2 </w:t>
      </w:r>
      <w:r w:rsidRPr="00EA343D">
        <w:rPr>
          <w:szCs w:val="28"/>
          <w:lang w:eastAsia="en-US"/>
        </w:rPr>
        <w:t>снижает</w:t>
      </w:r>
      <w:r w:rsidRPr="00EA343D">
        <w:rPr>
          <w:szCs w:val="28"/>
          <w:vertAlign w:val="subscript"/>
          <w:lang w:eastAsia="en-US"/>
        </w:rPr>
        <w:t xml:space="preserve"> </w:t>
      </w:r>
      <w:r w:rsidRPr="00EA343D">
        <w:rPr>
          <w:szCs w:val="28"/>
        </w:rPr>
        <w:t>износ стали ЭП866Ш на 73% (за 100% принят износ стали без покрытия).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>При пересчете при температуре 650</w:t>
      </w:r>
      <w:proofErr w:type="gramStart"/>
      <w:r w:rsidRPr="00EA343D">
        <w:rPr>
          <w:szCs w:val="28"/>
        </w:rPr>
        <w:sym w:font="Symbol" w:char="F0B0"/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</w:t>
      </w:r>
      <w:proofErr w:type="spellStart"/>
      <w:r w:rsidRPr="00EA343D">
        <w:rPr>
          <w:szCs w:val="28"/>
        </w:rPr>
        <w:t>с</w:t>
      </w:r>
      <w:proofErr w:type="spellEnd"/>
      <w:r w:rsidRPr="00EA343D">
        <w:rPr>
          <w:szCs w:val="28"/>
        </w:rPr>
        <w:t xml:space="preserve"> учетом влияния ТКЛР стали ЭП866Ш и покрытия </w:t>
      </w:r>
      <w:r w:rsidRPr="00EA343D">
        <w:rPr>
          <w:szCs w:val="28"/>
          <w:lang w:eastAsia="en-US"/>
        </w:rPr>
        <w:t xml:space="preserve">снижение износа составило </w:t>
      </w:r>
      <w:r w:rsidRPr="00EA343D">
        <w:rPr>
          <w:szCs w:val="28"/>
        </w:rPr>
        <w:t>79%.</w:t>
      </w:r>
    </w:p>
    <w:p w:rsidR="00433EF6" w:rsidRPr="00EA343D" w:rsidRDefault="00433EF6" w:rsidP="002D7ADC">
      <w:pPr>
        <w:suppressAutoHyphens/>
        <w:spacing w:line="360" w:lineRule="auto"/>
        <w:ind w:firstLine="709"/>
        <w:jc w:val="both"/>
        <w:rPr>
          <w:szCs w:val="28"/>
          <w:lang w:eastAsia="ar-SA"/>
        </w:rPr>
      </w:pPr>
      <w:r w:rsidRPr="00EA343D">
        <w:rPr>
          <w:szCs w:val="28"/>
          <w:lang w:eastAsia="ar-SA"/>
        </w:rPr>
        <w:t xml:space="preserve">Проведены испытания на склонность к коррозионному растрескиванию по ОСТ 1.90212-76 образцов из стали ЭП866Ш с </w:t>
      </w:r>
      <w:proofErr w:type="spellStart"/>
      <w:r w:rsidRPr="00EA343D">
        <w:rPr>
          <w:szCs w:val="28"/>
          <w:lang w:eastAsia="ar-SA"/>
        </w:rPr>
        <w:t>антифреттинговым</w:t>
      </w:r>
      <w:proofErr w:type="spellEnd"/>
      <w:r w:rsidRPr="00EA343D">
        <w:rPr>
          <w:szCs w:val="28"/>
          <w:lang w:eastAsia="ar-SA"/>
        </w:rPr>
        <w:t xml:space="preserve"> покрытием системы ВЖЛ</w:t>
      </w:r>
      <w:proofErr w:type="gramStart"/>
      <w:r w:rsidRPr="00EA343D">
        <w:rPr>
          <w:szCs w:val="28"/>
          <w:lang w:eastAsia="ar-SA"/>
        </w:rPr>
        <w:t>2</w:t>
      </w:r>
      <w:proofErr w:type="gramEnd"/>
      <w:r w:rsidRPr="00EA343D">
        <w:rPr>
          <w:szCs w:val="28"/>
          <w:lang w:eastAsia="ar-SA"/>
        </w:rPr>
        <w:t>+</w:t>
      </w:r>
      <w:r w:rsidRPr="00EA343D">
        <w:rPr>
          <w:szCs w:val="28"/>
          <w:lang w:val="en-US" w:eastAsia="ar-SA"/>
        </w:rPr>
        <w:t>Al</w:t>
      </w:r>
      <w:r w:rsidRPr="00EA343D">
        <w:rPr>
          <w:szCs w:val="28"/>
          <w:lang w:eastAsia="ar-SA"/>
        </w:rPr>
        <w:t>+</w:t>
      </w:r>
      <w:proofErr w:type="spellStart"/>
      <w:r w:rsidRPr="00EA343D">
        <w:rPr>
          <w:szCs w:val="28"/>
          <w:lang w:val="en-US" w:eastAsia="ar-SA"/>
        </w:rPr>
        <w:t>MoS</w:t>
      </w:r>
      <w:proofErr w:type="spellEnd"/>
      <w:r w:rsidRPr="00EA343D">
        <w:rPr>
          <w:szCs w:val="28"/>
          <w:vertAlign w:val="subscript"/>
          <w:lang w:eastAsia="ar-SA"/>
        </w:rPr>
        <w:t>2</w:t>
      </w:r>
      <w:r w:rsidRPr="00EA343D">
        <w:rPr>
          <w:szCs w:val="28"/>
        </w:rPr>
        <w:t xml:space="preserve"> и </w:t>
      </w:r>
      <w:r w:rsidRPr="00EA343D">
        <w:rPr>
          <w:szCs w:val="28"/>
          <w:lang w:eastAsia="ar-SA"/>
        </w:rPr>
        <w:t>без покрытия.</w:t>
      </w:r>
    </w:p>
    <w:p w:rsidR="00433EF6" w:rsidRPr="00EA343D" w:rsidRDefault="00433EF6" w:rsidP="002D7ADC">
      <w:pPr>
        <w:suppressAutoHyphens/>
        <w:spacing w:line="360" w:lineRule="auto"/>
        <w:ind w:firstLine="709"/>
        <w:jc w:val="both"/>
        <w:rPr>
          <w:szCs w:val="28"/>
          <w:lang w:eastAsia="ar-SA"/>
        </w:rPr>
      </w:pPr>
      <w:r w:rsidRPr="00EA343D">
        <w:rPr>
          <w:szCs w:val="28"/>
          <w:lang w:eastAsia="ar-SA"/>
        </w:rPr>
        <w:t>Испытания проводили при постоянной деформации с изгибом на образцах-пластинах после проведения термообработки</w:t>
      </w:r>
      <w:r w:rsidR="00EE4F7D">
        <w:rPr>
          <w:szCs w:val="28"/>
          <w:lang w:eastAsia="ar-SA"/>
        </w:rPr>
        <w:t xml:space="preserve">. </w:t>
      </w:r>
      <w:r w:rsidRPr="00EA343D">
        <w:rPr>
          <w:szCs w:val="28"/>
          <w:lang w:eastAsia="ar-SA"/>
        </w:rPr>
        <w:t>Величина приложенных напряжений составила 580 МПа. Образцы испытывали в камере солевого тумана (КСТ) с периодическим распылением 5%-</w:t>
      </w:r>
      <w:proofErr w:type="spellStart"/>
      <w:r w:rsidRPr="00EA343D">
        <w:rPr>
          <w:szCs w:val="28"/>
          <w:lang w:eastAsia="ar-SA"/>
        </w:rPr>
        <w:t>го</w:t>
      </w:r>
      <w:proofErr w:type="spellEnd"/>
      <w:r w:rsidRPr="00EA343D">
        <w:rPr>
          <w:szCs w:val="28"/>
          <w:lang w:eastAsia="ar-SA"/>
        </w:rPr>
        <w:t xml:space="preserve"> нейтрального раствора хлорида натрия при температуре 35</w:t>
      </w:r>
      <w:proofErr w:type="gramStart"/>
      <w:r w:rsidRPr="00EA343D">
        <w:rPr>
          <w:szCs w:val="28"/>
          <w:lang w:eastAsia="ar-SA"/>
        </w:rPr>
        <w:t>°С</w:t>
      </w:r>
      <w:proofErr w:type="gramEnd"/>
      <w:r w:rsidRPr="00EA343D">
        <w:rPr>
          <w:szCs w:val="28"/>
          <w:lang w:eastAsia="ar-SA"/>
        </w:rPr>
        <w:t xml:space="preserve"> и влажности 98% в течение 3 месяцев.</w:t>
      </w:r>
    </w:p>
    <w:p w:rsidR="00433EF6" w:rsidRDefault="00433EF6" w:rsidP="002D7ADC">
      <w:pPr>
        <w:suppressAutoHyphens/>
        <w:spacing w:line="360" w:lineRule="auto"/>
        <w:ind w:firstLine="709"/>
        <w:jc w:val="both"/>
        <w:rPr>
          <w:szCs w:val="28"/>
          <w:lang w:eastAsia="ar-SA"/>
        </w:rPr>
      </w:pPr>
      <w:r w:rsidRPr="00EA343D">
        <w:rPr>
          <w:szCs w:val="28"/>
          <w:lang w:eastAsia="ar-SA"/>
        </w:rPr>
        <w:t xml:space="preserve">Установлено, что за период испытаний на образцах стали ЭП866Ш с </w:t>
      </w:r>
      <w:proofErr w:type="spellStart"/>
      <w:r w:rsidRPr="00EA343D">
        <w:rPr>
          <w:szCs w:val="28"/>
          <w:lang w:eastAsia="ar-SA"/>
        </w:rPr>
        <w:t>антифреттинговым</w:t>
      </w:r>
      <w:proofErr w:type="spellEnd"/>
      <w:r w:rsidRPr="00EA343D">
        <w:rPr>
          <w:szCs w:val="28"/>
          <w:lang w:eastAsia="ar-SA"/>
        </w:rPr>
        <w:t xml:space="preserve"> покрытием системы ВЖЛ</w:t>
      </w:r>
      <w:proofErr w:type="gramStart"/>
      <w:r w:rsidRPr="00EA343D">
        <w:rPr>
          <w:szCs w:val="28"/>
          <w:lang w:eastAsia="ar-SA"/>
        </w:rPr>
        <w:t>2</w:t>
      </w:r>
      <w:proofErr w:type="gramEnd"/>
      <w:r w:rsidRPr="00EA343D">
        <w:rPr>
          <w:szCs w:val="28"/>
          <w:lang w:eastAsia="ar-SA"/>
        </w:rPr>
        <w:t>+</w:t>
      </w:r>
      <w:r w:rsidRPr="00EA343D">
        <w:rPr>
          <w:szCs w:val="28"/>
          <w:lang w:val="en-US" w:eastAsia="ar-SA"/>
        </w:rPr>
        <w:t>Al</w:t>
      </w:r>
      <w:r w:rsidRPr="00EA343D">
        <w:rPr>
          <w:szCs w:val="28"/>
          <w:lang w:eastAsia="ar-SA"/>
        </w:rPr>
        <w:t>+</w:t>
      </w:r>
      <w:proofErr w:type="spellStart"/>
      <w:r w:rsidRPr="00EA343D">
        <w:rPr>
          <w:szCs w:val="28"/>
          <w:lang w:val="en-US" w:eastAsia="ar-SA"/>
        </w:rPr>
        <w:t>MoS</w:t>
      </w:r>
      <w:proofErr w:type="spellEnd"/>
      <w:r w:rsidRPr="00EA343D">
        <w:rPr>
          <w:szCs w:val="28"/>
          <w:vertAlign w:val="subscript"/>
          <w:lang w:eastAsia="ar-SA"/>
        </w:rPr>
        <w:t>2</w:t>
      </w:r>
      <w:r w:rsidRPr="00EA343D">
        <w:rPr>
          <w:szCs w:val="28"/>
          <w:lang w:eastAsia="ar-SA"/>
        </w:rPr>
        <w:t xml:space="preserve"> и без покрытия трещин не обнаружено.</w:t>
      </w:r>
    </w:p>
    <w:p w:rsidR="00EE4F7D" w:rsidRPr="00EA343D" w:rsidRDefault="00EE4F7D" w:rsidP="002D7ADC">
      <w:pPr>
        <w:suppressAutoHyphens/>
        <w:spacing w:line="360" w:lineRule="auto"/>
        <w:ind w:firstLine="709"/>
        <w:jc w:val="both"/>
        <w:rPr>
          <w:szCs w:val="28"/>
          <w:lang w:eastAsia="ar-SA"/>
        </w:rPr>
      </w:pPr>
    </w:p>
    <w:p w:rsidR="00433EF6" w:rsidRPr="00EA343D" w:rsidRDefault="00433EF6" w:rsidP="00302354">
      <w:pPr>
        <w:spacing w:line="360" w:lineRule="auto"/>
        <w:ind w:firstLine="426"/>
        <w:jc w:val="both"/>
        <w:rPr>
          <w:b/>
          <w:szCs w:val="28"/>
        </w:rPr>
      </w:pPr>
      <w:r w:rsidRPr="00302354">
        <w:rPr>
          <w:b/>
          <w:spacing w:val="-8"/>
          <w:szCs w:val="28"/>
        </w:rPr>
        <w:t xml:space="preserve">Исследования комплекса свойств разработанного </w:t>
      </w:r>
      <w:proofErr w:type="spellStart"/>
      <w:r w:rsidRPr="00302354">
        <w:rPr>
          <w:b/>
          <w:spacing w:val="-8"/>
          <w:szCs w:val="28"/>
        </w:rPr>
        <w:t>антифреттингового</w:t>
      </w:r>
      <w:proofErr w:type="spellEnd"/>
      <w:r w:rsidR="00D46DFF">
        <w:rPr>
          <w:b/>
          <w:szCs w:val="28"/>
        </w:rPr>
        <w:t xml:space="preserve"> композиционного</w:t>
      </w:r>
      <w:r w:rsidRPr="00EA343D">
        <w:rPr>
          <w:b/>
          <w:szCs w:val="28"/>
        </w:rPr>
        <w:t xml:space="preserve"> покрытия для защиты титанового сплава ВТ8М-1</w:t>
      </w:r>
    </w:p>
    <w:p w:rsidR="00433EF6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Проведены сравнительные испытания на </w:t>
      </w:r>
      <w:proofErr w:type="spellStart"/>
      <w:r w:rsidRPr="00EA343D">
        <w:rPr>
          <w:szCs w:val="28"/>
        </w:rPr>
        <w:t>фреттинг</w:t>
      </w:r>
      <w:proofErr w:type="spellEnd"/>
      <w:r w:rsidRPr="00EA343D">
        <w:rPr>
          <w:szCs w:val="28"/>
        </w:rPr>
        <w:t xml:space="preserve">-износ по </w:t>
      </w:r>
      <w:r w:rsidR="00302354">
        <w:rPr>
          <w:szCs w:val="28"/>
        </w:rPr>
        <w:br/>
      </w:r>
      <w:r w:rsidR="00793249" w:rsidRPr="00EA343D">
        <w:rPr>
          <w:szCs w:val="28"/>
        </w:rPr>
        <w:t xml:space="preserve">СТО 1-595-2-507-2016 </w:t>
      </w:r>
      <w:r w:rsidRPr="00EA343D">
        <w:rPr>
          <w:szCs w:val="28"/>
        </w:rPr>
        <w:t xml:space="preserve">на универсальном </w:t>
      </w:r>
      <w:proofErr w:type="spellStart"/>
      <w:r w:rsidRPr="00EA343D">
        <w:rPr>
          <w:szCs w:val="28"/>
        </w:rPr>
        <w:t>трибометре</w:t>
      </w:r>
      <w:proofErr w:type="spellEnd"/>
      <w:r w:rsidRPr="00EA343D">
        <w:rPr>
          <w:szCs w:val="28"/>
        </w:rPr>
        <w:t xml:space="preserve"> UMT-3M образцов из титанового сплава ВТ8М-1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="00D46DFF">
        <w:rPr>
          <w:szCs w:val="28"/>
        </w:rPr>
        <w:t xml:space="preserve"> покрытие</w:t>
      </w:r>
      <w:r w:rsidRPr="00EA343D">
        <w:rPr>
          <w:szCs w:val="28"/>
        </w:rPr>
        <w:t xml:space="preserve">м </w:t>
      </w:r>
      <w:r w:rsidR="00302354">
        <w:rPr>
          <w:szCs w:val="28"/>
        </w:rPr>
        <w:br/>
      </w:r>
      <w:r w:rsidRPr="00EA343D">
        <w:rPr>
          <w:szCs w:val="28"/>
        </w:rPr>
        <w:t>(</w:t>
      </w:r>
      <w:r w:rsidRPr="00EA343D">
        <w:rPr>
          <w:szCs w:val="28"/>
          <w:lang w:val="en-US" w:eastAsia="ar-SA"/>
        </w:rPr>
        <w:t>Ti</w:t>
      </w:r>
      <w:r w:rsidRPr="00EA343D">
        <w:rPr>
          <w:szCs w:val="28"/>
          <w:lang w:eastAsia="ar-SA"/>
        </w:rPr>
        <w:t>/</w:t>
      </w:r>
      <w:r w:rsidRPr="00EA343D">
        <w:rPr>
          <w:szCs w:val="28"/>
          <w:lang w:val="en-US" w:eastAsia="ar-SA"/>
        </w:rPr>
        <w:t>Cr</w:t>
      </w:r>
      <w:r w:rsidRPr="00EA343D">
        <w:rPr>
          <w:szCs w:val="28"/>
          <w:lang w:eastAsia="ar-SA"/>
        </w:rPr>
        <w:t>-</w:t>
      </w:r>
      <w:proofErr w:type="spellStart"/>
      <w:r w:rsidRPr="00EA343D">
        <w:rPr>
          <w:szCs w:val="28"/>
          <w:lang w:val="en-US" w:eastAsia="ar-SA"/>
        </w:rPr>
        <w:t>TiN</w:t>
      </w:r>
      <w:proofErr w:type="spellEnd"/>
      <w:r w:rsidRPr="00EA343D">
        <w:rPr>
          <w:szCs w:val="28"/>
          <w:lang w:eastAsia="ar-SA"/>
        </w:rPr>
        <w:t>/</w:t>
      </w:r>
      <w:proofErr w:type="spellStart"/>
      <w:r w:rsidRPr="00EA343D">
        <w:rPr>
          <w:szCs w:val="28"/>
          <w:lang w:val="en-US" w:eastAsia="ar-SA"/>
        </w:rPr>
        <w:t>CrN</w:t>
      </w:r>
      <w:proofErr w:type="spellEnd"/>
      <w:r w:rsidRPr="00EA343D">
        <w:rPr>
          <w:szCs w:val="28"/>
          <w:lang w:eastAsia="ar-SA"/>
        </w:rPr>
        <w:t>)</w:t>
      </w:r>
      <w:r w:rsidRPr="00EA343D">
        <w:rPr>
          <w:szCs w:val="28"/>
        </w:rPr>
        <w:t>+MoS</w:t>
      </w:r>
      <w:r w:rsidRPr="00EA343D">
        <w:rPr>
          <w:szCs w:val="28"/>
          <w:vertAlign w:val="subscript"/>
        </w:rPr>
        <w:t xml:space="preserve">2 </w:t>
      </w:r>
      <w:r w:rsidRPr="00EA343D">
        <w:rPr>
          <w:szCs w:val="28"/>
        </w:rPr>
        <w:t>(катафорез) и без покрыти</w:t>
      </w:r>
      <w:r w:rsidR="00D46DFF">
        <w:rPr>
          <w:szCs w:val="28"/>
        </w:rPr>
        <w:t>я</w:t>
      </w:r>
      <w:r w:rsidRPr="00EA343D">
        <w:rPr>
          <w:szCs w:val="28"/>
        </w:rPr>
        <w:t xml:space="preserve"> при температурах 20</w:t>
      </w:r>
      <w:proofErr w:type="gramStart"/>
      <w:r w:rsidRPr="00EA343D">
        <w:rPr>
          <w:szCs w:val="28"/>
        </w:rPr>
        <w:sym w:font="Symbol" w:char="F0B0"/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и </w:t>
      </w:r>
      <w:r w:rsidR="00D46DFF">
        <w:rPr>
          <w:szCs w:val="28"/>
        </w:rPr>
        <w:t>40</w:t>
      </w:r>
      <w:r w:rsidRPr="00EA343D">
        <w:rPr>
          <w:szCs w:val="28"/>
        </w:rPr>
        <w:t>0</w:t>
      </w:r>
      <w:r w:rsidRPr="00EA343D">
        <w:rPr>
          <w:szCs w:val="28"/>
        </w:rPr>
        <w:sym w:font="Symbol" w:char="F0B0"/>
      </w:r>
      <w:r w:rsidRPr="00EA343D">
        <w:rPr>
          <w:szCs w:val="28"/>
        </w:rPr>
        <w:t>.</w:t>
      </w:r>
      <w:r w:rsidR="00D46DFF">
        <w:rPr>
          <w:szCs w:val="28"/>
        </w:rPr>
        <w:t xml:space="preserve"> Данные представлены в табл</w:t>
      </w:r>
      <w:r w:rsidR="00302354">
        <w:rPr>
          <w:szCs w:val="28"/>
        </w:rPr>
        <w:t>.</w:t>
      </w:r>
      <w:r w:rsidR="00D46DFF">
        <w:rPr>
          <w:szCs w:val="28"/>
        </w:rPr>
        <w:t xml:space="preserve"> 1</w:t>
      </w:r>
      <w:r w:rsidR="00CD2335">
        <w:rPr>
          <w:szCs w:val="28"/>
        </w:rPr>
        <w:t>0</w:t>
      </w:r>
      <w:r w:rsidR="00D46DFF">
        <w:rPr>
          <w:szCs w:val="28"/>
        </w:rPr>
        <w:t xml:space="preserve">. </w:t>
      </w:r>
    </w:p>
    <w:p w:rsidR="00302354" w:rsidRDefault="00302354" w:rsidP="002D7ADC">
      <w:pPr>
        <w:spacing w:line="360" w:lineRule="auto"/>
        <w:ind w:firstLine="708"/>
        <w:jc w:val="both"/>
        <w:rPr>
          <w:szCs w:val="28"/>
        </w:rPr>
      </w:pPr>
    </w:p>
    <w:p w:rsidR="00302354" w:rsidRPr="00302354" w:rsidRDefault="00D46DFF" w:rsidP="00302354">
      <w:pPr>
        <w:spacing w:line="360" w:lineRule="auto"/>
        <w:ind w:firstLine="708"/>
        <w:jc w:val="right"/>
        <w:rPr>
          <w:sz w:val="24"/>
          <w:szCs w:val="28"/>
        </w:rPr>
      </w:pPr>
      <w:r w:rsidRPr="00302354">
        <w:rPr>
          <w:sz w:val="24"/>
          <w:szCs w:val="28"/>
        </w:rPr>
        <w:t>Таблица 1</w:t>
      </w:r>
      <w:r w:rsidR="00CD2335" w:rsidRPr="00302354">
        <w:rPr>
          <w:sz w:val="24"/>
          <w:szCs w:val="28"/>
        </w:rPr>
        <w:t>0</w:t>
      </w:r>
    </w:p>
    <w:p w:rsidR="00D46DFF" w:rsidRPr="00302354" w:rsidRDefault="00D46DFF" w:rsidP="00302354">
      <w:pPr>
        <w:spacing w:line="360" w:lineRule="auto"/>
        <w:jc w:val="center"/>
        <w:rPr>
          <w:sz w:val="24"/>
          <w:szCs w:val="28"/>
        </w:rPr>
      </w:pPr>
      <w:r w:rsidRPr="00302354">
        <w:rPr>
          <w:sz w:val="24"/>
          <w:szCs w:val="28"/>
        </w:rPr>
        <w:t xml:space="preserve">Данные по </w:t>
      </w:r>
      <w:proofErr w:type="spellStart"/>
      <w:r w:rsidRPr="00302354">
        <w:rPr>
          <w:sz w:val="24"/>
          <w:szCs w:val="28"/>
        </w:rPr>
        <w:t>фреттинг</w:t>
      </w:r>
      <w:proofErr w:type="spellEnd"/>
      <w:r w:rsidRPr="00302354">
        <w:rPr>
          <w:sz w:val="24"/>
          <w:szCs w:val="28"/>
        </w:rPr>
        <w:t xml:space="preserve">-износу образцов из титанового сплава ВТ8М-1 </w:t>
      </w:r>
      <w:r w:rsidR="00302354">
        <w:rPr>
          <w:sz w:val="24"/>
          <w:szCs w:val="28"/>
        </w:rPr>
        <w:br/>
      </w:r>
      <w:r w:rsidRPr="00302354">
        <w:rPr>
          <w:sz w:val="24"/>
          <w:szCs w:val="28"/>
        </w:rPr>
        <w:t xml:space="preserve">с </w:t>
      </w:r>
      <w:proofErr w:type="spellStart"/>
      <w:r w:rsidRPr="00302354">
        <w:rPr>
          <w:sz w:val="24"/>
          <w:szCs w:val="28"/>
        </w:rPr>
        <w:t>антифреттинговым</w:t>
      </w:r>
      <w:proofErr w:type="spellEnd"/>
      <w:r w:rsidRPr="00302354">
        <w:rPr>
          <w:sz w:val="24"/>
          <w:szCs w:val="28"/>
        </w:rPr>
        <w:t xml:space="preserve"> покрытием (</w:t>
      </w:r>
      <w:r w:rsidRPr="00302354">
        <w:rPr>
          <w:sz w:val="24"/>
          <w:szCs w:val="28"/>
          <w:lang w:val="en-US" w:eastAsia="ar-SA"/>
        </w:rPr>
        <w:t>Ti</w:t>
      </w:r>
      <w:r w:rsidRPr="00302354">
        <w:rPr>
          <w:sz w:val="24"/>
          <w:szCs w:val="28"/>
          <w:lang w:eastAsia="ar-SA"/>
        </w:rPr>
        <w:t>/</w:t>
      </w:r>
      <w:r w:rsidRPr="00302354">
        <w:rPr>
          <w:sz w:val="24"/>
          <w:szCs w:val="28"/>
          <w:lang w:val="en-US" w:eastAsia="ar-SA"/>
        </w:rPr>
        <w:t>Cr</w:t>
      </w:r>
      <w:r w:rsidRPr="00302354">
        <w:rPr>
          <w:sz w:val="24"/>
          <w:szCs w:val="28"/>
          <w:lang w:eastAsia="ar-SA"/>
        </w:rPr>
        <w:t>-</w:t>
      </w:r>
      <w:proofErr w:type="spellStart"/>
      <w:r w:rsidRPr="00302354">
        <w:rPr>
          <w:sz w:val="24"/>
          <w:szCs w:val="28"/>
          <w:lang w:val="en-US" w:eastAsia="ar-SA"/>
        </w:rPr>
        <w:t>TiN</w:t>
      </w:r>
      <w:proofErr w:type="spellEnd"/>
      <w:r w:rsidRPr="00302354">
        <w:rPr>
          <w:sz w:val="24"/>
          <w:szCs w:val="28"/>
          <w:lang w:eastAsia="ar-SA"/>
        </w:rPr>
        <w:t>/</w:t>
      </w:r>
      <w:proofErr w:type="spellStart"/>
      <w:r w:rsidRPr="00302354">
        <w:rPr>
          <w:sz w:val="24"/>
          <w:szCs w:val="28"/>
          <w:lang w:val="en-US" w:eastAsia="ar-SA"/>
        </w:rPr>
        <w:t>CrN</w:t>
      </w:r>
      <w:proofErr w:type="spellEnd"/>
      <w:r w:rsidRPr="00302354">
        <w:rPr>
          <w:sz w:val="24"/>
          <w:szCs w:val="28"/>
          <w:lang w:eastAsia="ar-SA"/>
        </w:rPr>
        <w:t>)</w:t>
      </w:r>
      <w:r w:rsidRPr="00302354">
        <w:rPr>
          <w:sz w:val="24"/>
          <w:szCs w:val="28"/>
        </w:rPr>
        <w:t>+MoS</w:t>
      </w:r>
      <w:r w:rsidRPr="00302354">
        <w:rPr>
          <w:sz w:val="24"/>
          <w:szCs w:val="28"/>
          <w:vertAlign w:val="subscript"/>
        </w:rPr>
        <w:t xml:space="preserve">2 </w:t>
      </w:r>
      <w:r w:rsidRPr="00302354">
        <w:rPr>
          <w:sz w:val="24"/>
          <w:szCs w:val="28"/>
        </w:rPr>
        <w:t xml:space="preserve">(катафорез) и без покрытия </w:t>
      </w:r>
      <w:r w:rsidR="00302354">
        <w:rPr>
          <w:sz w:val="24"/>
          <w:szCs w:val="28"/>
        </w:rPr>
        <w:br/>
      </w:r>
      <w:r w:rsidRPr="00302354">
        <w:rPr>
          <w:sz w:val="24"/>
          <w:szCs w:val="28"/>
        </w:rPr>
        <w:t>при температурах 20</w:t>
      </w:r>
      <w:proofErr w:type="gramStart"/>
      <w:r w:rsidRPr="00302354">
        <w:rPr>
          <w:sz w:val="24"/>
          <w:szCs w:val="28"/>
        </w:rPr>
        <w:sym w:font="Symbol" w:char="F0B0"/>
      </w:r>
      <w:r w:rsidRPr="00302354">
        <w:rPr>
          <w:sz w:val="24"/>
          <w:szCs w:val="28"/>
        </w:rPr>
        <w:t>С</w:t>
      </w:r>
      <w:proofErr w:type="gramEnd"/>
      <w:r w:rsidRPr="00302354">
        <w:rPr>
          <w:sz w:val="24"/>
          <w:szCs w:val="28"/>
        </w:rPr>
        <w:t xml:space="preserve"> и 400</w:t>
      </w:r>
      <w:r w:rsidRPr="00302354">
        <w:rPr>
          <w:sz w:val="24"/>
          <w:szCs w:val="28"/>
        </w:rPr>
        <w:sym w:font="Symbol" w:char="F0B0"/>
      </w:r>
      <w:r w:rsidR="00302354" w:rsidRPr="00302354">
        <w:rPr>
          <w:sz w:val="24"/>
          <w:szCs w:val="28"/>
        </w:rPr>
        <w:t>С</w:t>
      </w:r>
    </w:p>
    <w:tbl>
      <w:tblPr>
        <w:tblW w:w="9072" w:type="dxa"/>
        <w:tblInd w:w="108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92"/>
        <w:gridCol w:w="1477"/>
        <w:gridCol w:w="1560"/>
        <w:gridCol w:w="1701"/>
        <w:gridCol w:w="1842"/>
      </w:tblGrid>
      <w:tr w:rsidR="00D46DFF" w:rsidRPr="00D46DFF" w:rsidTr="00302354">
        <w:trPr>
          <w:trHeight w:val="742"/>
        </w:trPr>
        <w:tc>
          <w:tcPr>
            <w:tcW w:w="249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 xml:space="preserve">Покрытие </w:t>
            </w:r>
          </w:p>
        </w:tc>
        <w:tc>
          <w:tcPr>
            <w:tcW w:w="3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 xml:space="preserve">Износ, </w:t>
            </w:r>
            <w:proofErr w:type="gramStart"/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мм</w:t>
            </w:r>
            <w:proofErr w:type="gramEnd"/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 xml:space="preserve"> 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cs="Arial"/>
                <w:color w:val="000000"/>
                <w:kern w:val="24"/>
                <w:sz w:val="24"/>
              </w:rPr>
              <w:t xml:space="preserve">Снижение </w:t>
            </w:r>
            <w:proofErr w:type="spellStart"/>
            <w:r w:rsidRPr="00D46DFF">
              <w:rPr>
                <w:rFonts w:cs="Arial"/>
                <w:color w:val="000000"/>
                <w:kern w:val="24"/>
                <w:sz w:val="24"/>
              </w:rPr>
              <w:t>фреттинг</w:t>
            </w:r>
            <w:proofErr w:type="spellEnd"/>
            <w:r w:rsidRPr="00D46DFF">
              <w:rPr>
                <w:rFonts w:cs="Arial"/>
                <w:color w:val="000000"/>
                <w:kern w:val="24"/>
                <w:sz w:val="24"/>
              </w:rPr>
              <w:t>-износа, не менее %</w:t>
            </w:r>
          </w:p>
        </w:tc>
      </w:tr>
      <w:tr w:rsidR="00D46DFF" w:rsidRPr="00D46DFF" w:rsidTr="00302354">
        <w:trPr>
          <w:trHeight w:val="472"/>
        </w:trPr>
        <w:tc>
          <w:tcPr>
            <w:tcW w:w="249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46DFF" w:rsidRPr="00D46DFF" w:rsidRDefault="00D46DFF" w:rsidP="00302354">
            <w:pPr>
              <w:spacing w:line="276" w:lineRule="auto"/>
              <w:rPr>
                <w:rFonts w:ascii="Arial" w:hAnsi="Arial" w:cs="Arial"/>
                <w:sz w:val="24"/>
              </w:rPr>
            </w:pPr>
          </w:p>
        </w:tc>
        <w:tc>
          <w:tcPr>
            <w:tcW w:w="1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20</w:t>
            </w:r>
            <w:proofErr w:type="gramStart"/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С</w:t>
            </w:r>
            <w:proofErr w:type="gramEnd"/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40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0</w:t>
            </w:r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С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20</w:t>
            </w:r>
            <w:proofErr w:type="gramStart"/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С</w:t>
            </w:r>
            <w:proofErr w:type="gramEnd"/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40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0</w:t>
            </w:r>
            <w:r w:rsidR="00302354">
              <w:rPr>
                <w:rFonts w:eastAsia="Calibri"/>
                <w:color w:val="000000"/>
                <w:kern w:val="24"/>
                <w:sz w:val="24"/>
              </w:rPr>
              <w:t>°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С</w:t>
            </w:r>
          </w:p>
        </w:tc>
      </w:tr>
      <w:tr w:rsidR="00D46DFF" w:rsidRPr="00D46DFF" w:rsidTr="00302354">
        <w:trPr>
          <w:trHeight w:val="448"/>
        </w:trPr>
        <w:tc>
          <w:tcPr>
            <w:tcW w:w="2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Без покрытия</w:t>
            </w:r>
          </w:p>
        </w:tc>
        <w:tc>
          <w:tcPr>
            <w:tcW w:w="1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cs="Arial"/>
                <w:color w:val="000000"/>
                <w:kern w:val="24"/>
                <w:sz w:val="24"/>
              </w:rPr>
              <w:t>0,1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cs="Arial"/>
                <w:color w:val="000000"/>
                <w:kern w:val="24"/>
                <w:sz w:val="24"/>
              </w:rPr>
              <w:t>0,059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302354" w:rsidRDefault="00302354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eastAsia="Calibri" w:cs="Arial"/>
                <w:color w:val="000000"/>
                <w:kern w:val="24"/>
                <w:sz w:val="24"/>
              </w:rPr>
              <w:t>–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302354" w:rsidRDefault="00302354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>
              <w:rPr>
                <w:rFonts w:eastAsia="Calibri" w:cs="Arial"/>
                <w:color w:val="000000"/>
                <w:kern w:val="24"/>
                <w:sz w:val="24"/>
              </w:rPr>
              <w:t>–</w:t>
            </w:r>
          </w:p>
        </w:tc>
      </w:tr>
      <w:tr w:rsidR="00D46DFF" w:rsidRPr="00D46DFF" w:rsidTr="00302354">
        <w:trPr>
          <w:trHeight w:val="646"/>
        </w:trPr>
        <w:tc>
          <w:tcPr>
            <w:tcW w:w="24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Ti/Cr-(</w:t>
            </w:r>
            <w:proofErr w:type="spellStart"/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TiN</w:t>
            </w:r>
            <w:proofErr w:type="spellEnd"/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/</w:t>
            </w:r>
            <w:proofErr w:type="spellStart"/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CrN</w:t>
            </w:r>
            <w:proofErr w:type="spellEnd"/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)</w:t>
            </w:r>
          </w:p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  <w:lang w:val="en-US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+</w:t>
            </w:r>
            <w:proofErr w:type="spellStart"/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MoS</w:t>
            </w:r>
            <w:proofErr w:type="spellEnd"/>
            <w:r w:rsidRPr="00D46DFF">
              <w:rPr>
                <w:rFonts w:eastAsia="Calibri" w:cs="Arial"/>
                <w:color w:val="000000"/>
                <w:kern w:val="24"/>
                <w:position w:val="-6"/>
                <w:sz w:val="24"/>
                <w:vertAlign w:val="subscript"/>
                <w:lang w:val="en-US"/>
              </w:rPr>
              <w:t xml:space="preserve">2 </w:t>
            </w: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(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катафорез</w:t>
            </w: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)</w:t>
            </w:r>
          </w:p>
        </w:tc>
        <w:tc>
          <w:tcPr>
            <w:tcW w:w="1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0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,</w:t>
            </w:r>
            <w:r w:rsidRPr="00D46DFF">
              <w:rPr>
                <w:rFonts w:eastAsia="Calibri" w:cs="Arial"/>
                <w:color w:val="000000"/>
                <w:kern w:val="24"/>
                <w:sz w:val="24"/>
                <w:lang w:val="en-US"/>
              </w:rPr>
              <w:t>0</w:t>
            </w: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22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0,0093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78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46DFF" w:rsidRPr="00D46DFF" w:rsidRDefault="00D46DFF" w:rsidP="00302354">
            <w:pPr>
              <w:spacing w:line="276" w:lineRule="auto"/>
              <w:jc w:val="center"/>
              <w:rPr>
                <w:rFonts w:ascii="Arial" w:hAnsi="Arial" w:cs="Arial"/>
                <w:sz w:val="24"/>
              </w:rPr>
            </w:pPr>
            <w:r w:rsidRPr="00D46DFF">
              <w:rPr>
                <w:rFonts w:eastAsia="Calibri" w:cs="Arial"/>
                <w:color w:val="000000"/>
                <w:kern w:val="24"/>
                <w:sz w:val="24"/>
              </w:rPr>
              <w:t>82</w:t>
            </w:r>
          </w:p>
        </w:tc>
      </w:tr>
    </w:tbl>
    <w:p w:rsidR="00D46DFF" w:rsidRPr="00EA343D" w:rsidRDefault="00D46DFF" w:rsidP="002D7ADC">
      <w:pPr>
        <w:spacing w:line="360" w:lineRule="auto"/>
        <w:ind w:firstLine="708"/>
        <w:jc w:val="both"/>
        <w:rPr>
          <w:szCs w:val="28"/>
        </w:rPr>
      </w:pPr>
    </w:p>
    <w:p w:rsidR="00433EF6" w:rsidRPr="00EA343D" w:rsidRDefault="00433EF6" w:rsidP="002D7ADC">
      <w:pPr>
        <w:spacing w:line="360" w:lineRule="auto"/>
        <w:ind w:firstLine="708"/>
        <w:jc w:val="both"/>
        <w:rPr>
          <w:color w:val="FFFFFF"/>
          <w:szCs w:val="28"/>
        </w:rPr>
      </w:pPr>
      <w:r w:rsidRPr="00EA343D">
        <w:rPr>
          <w:szCs w:val="28"/>
          <w:lang w:eastAsia="en-US"/>
        </w:rPr>
        <w:t>Установлено, что при температуре испытаний</w:t>
      </w:r>
      <w:r w:rsidRPr="00EA343D">
        <w:rPr>
          <w:szCs w:val="28"/>
        </w:rPr>
        <w:t xml:space="preserve"> 20</w:t>
      </w:r>
      <w:proofErr w:type="gramStart"/>
      <w:r w:rsidRPr="00EA343D">
        <w:rPr>
          <w:szCs w:val="28"/>
        </w:rPr>
        <w:sym w:font="Symbol" w:char="F0B0"/>
      </w:r>
      <w:r w:rsidRPr="00EA343D">
        <w:rPr>
          <w:szCs w:val="28"/>
        </w:rPr>
        <w:t>С</w:t>
      </w:r>
      <w:proofErr w:type="gramEnd"/>
      <w:r w:rsidRPr="00EA343D">
        <w:rPr>
          <w:szCs w:val="28"/>
          <w:lang w:eastAsia="en-US"/>
        </w:rPr>
        <w:t xml:space="preserve"> наибольшую износостойкость </w:t>
      </w:r>
      <w:r w:rsidRPr="00EA343D">
        <w:rPr>
          <w:szCs w:val="28"/>
        </w:rPr>
        <w:t xml:space="preserve">относительно сплава без покрытия </w:t>
      </w:r>
      <w:r w:rsidRPr="00EA343D">
        <w:rPr>
          <w:szCs w:val="28"/>
          <w:lang w:eastAsia="en-US"/>
        </w:rPr>
        <w:t xml:space="preserve">показали образцы титанового сплава ВТ8М-1 с покрытием системы </w:t>
      </w:r>
      <w:r w:rsidRPr="00EA343D">
        <w:rPr>
          <w:szCs w:val="28"/>
        </w:rPr>
        <w:t>(</w:t>
      </w:r>
      <w:r w:rsidRPr="00EA343D">
        <w:rPr>
          <w:szCs w:val="28"/>
          <w:lang w:val="en-US" w:eastAsia="ar-SA"/>
        </w:rPr>
        <w:t>Ti</w:t>
      </w:r>
      <w:r w:rsidRPr="00EA343D">
        <w:rPr>
          <w:szCs w:val="28"/>
          <w:lang w:eastAsia="ar-SA"/>
        </w:rPr>
        <w:t>/</w:t>
      </w:r>
      <w:r w:rsidRPr="00EA343D">
        <w:rPr>
          <w:szCs w:val="28"/>
          <w:lang w:val="en-US" w:eastAsia="ar-SA"/>
        </w:rPr>
        <w:t>Cr</w:t>
      </w:r>
      <w:r w:rsidRPr="00EA343D">
        <w:rPr>
          <w:szCs w:val="28"/>
          <w:lang w:eastAsia="ar-SA"/>
        </w:rPr>
        <w:t>-</w:t>
      </w:r>
      <w:proofErr w:type="spellStart"/>
      <w:r w:rsidRPr="00EA343D">
        <w:rPr>
          <w:szCs w:val="28"/>
          <w:lang w:val="en-US" w:eastAsia="ar-SA"/>
        </w:rPr>
        <w:t>TiN</w:t>
      </w:r>
      <w:proofErr w:type="spellEnd"/>
      <w:r w:rsidRPr="00EA343D">
        <w:rPr>
          <w:szCs w:val="28"/>
          <w:lang w:eastAsia="ar-SA"/>
        </w:rPr>
        <w:t>/</w:t>
      </w:r>
      <w:proofErr w:type="spellStart"/>
      <w:r w:rsidRPr="00EA343D">
        <w:rPr>
          <w:szCs w:val="28"/>
          <w:lang w:val="en-US" w:eastAsia="ar-SA"/>
        </w:rPr>
        <w:t>CrN</w:t>
      </w:r>
      <w:proofErr w:type="spellEnd"/>
      <w:r w:rsidRPr="00EA343D">
        <w:rPr>
          <w:szCs w:val="28"/>
          <w:lang w:eastAsia="ar-SA"/>
        </w:rPr>
        <w:t>)</w:t>
      </w:r>
      <w:r w:rsidRPr="00EA343D">
        <w:rPr>
          <w:szCs w:val="28"/>
        </w:rPr>
        <w:t>+MoS</w:t>
      </w:r>
      <w:r w:rsidRPr="00EA343D">
        <w:rPr>
          <w:szCs w:val="28"/>
          <w:vertAlign w:val="subscript"/>
        </w:rPr>
        <w:t xml:space="preserve">2 </w:t>
      </w:r>
      <w:r w:rsidRPr="00EA343D">
        <w:rPr>
          <w:szCs w:val="28"/>
        </w:rPr>
        <w:t>(катафорез) – сн</w:t>
      </w:r>
      <w:r w:rsidR="00D46DFF">
        <w:rPr>
          <w:szCs w:val="28"/>
        </w:rPr>
        <w:t xml:space="preserve">ижение износа в 4,5 раза (78%). </w:t>
      </w:r>
      <w:r w:rsidRPr="00EA343D">
        <w:rPr>
          <w:szCs w:val="28"/>
        </w:rPr>
        <w:t xml:space="preserve">При температуре </w:t>
      </w:r>
      <w:r w:rsidR="00D46DFF">
        <w:rPr>
          <w:szCs w:val="28"/>
        </w:rPr>
        <w:t>40</w:t>
      </w:r>
      <w:r w:rsidRPr="00EA343D">
        <w:rPr>
          <w:szCs w:val="28"/>
        </w:rPr>
        <w:t>0</w:t>
      </w:r>
      <w:proofErr w:type="gramStart"/>
      <w:r w:rsidRPr="00EA343D">
        <w:rPr>
          <w:szCs w:val="28"/>
        </w:rPr>
        <w:sym w:font="Symbol" w:char="F0B0"/>
      </w:r>
      <w:r w:rsidRPr="00EA343D">
        <w:rPr>
          <w:szCs w:val="28"/>
        </w:rPr>
        <w:t>С</w:t>
      </w:r>
      <w:proofErr w:type="gramEnd"/>
      <w:r w:rsidRPr="00EA343D">
        <w:rPr>
          <w:szCs w:val="28"/>
        </w:rPr>
        <w:t xml:space="preserve"> </w:t>
      </w:r>
      <w:r w:rsidRPr="00EA343D">
        <w:rPr>
          <w:szCs w:val="28"/>
          <w:lang w:eastAsia="en-US"/>
        </w:rPr>
        <w:t xml:space="preserve">образцы титанового сплава ВТ8М-1 с </w:t>
      </w:r>
      <w:proofErr w:type="spellStart"/>
      <w:r w:rsidRPr="00EA343D">
        <w:rPr>
          <w:szCs w:val="28"/>
          <w:lang w:eastAsia="en-US"/>
        </w:rPr>
        <w:t>антифреттинговым</w:t>
      </w:r>
      <w:proofErr w:type="spellEnd"/>
      <w:r w:rsidRPr="00EA343D">
        <w:rPr>
          <w:szCs w:val="28"/>
          <w:lang w:eastAsia="en-US"/>
        </w:rPr>
        <w:t xml:space="preserve"> покрытием системы </w:t>
      </w:r>
      <w:r w:rsidR="00D46DFF">
        <w:rPr>
          <w:szCs w:val="28"/>
        </w:rPr>
        <w:t xml:space="preserve">показали </w:t>
      </w:r>
      <w:r w:rsidRPr="00EA343D">
        <w:rPr>
          <w:szCs w:val="28"/>
        </w:rPr>
        <w:t>снижение износа сплава ВТ8М-1 в 7,81 раз (8</w:t>
      </w:r>
      <w:r w:rsidR="00D46DFF">
        <w:rPr>
          <w:szCs w:val="28"/>
        </w:rPr>
        <w:t>2</w:t>
      </w:r>
      <w:r w:rsidRPr="00EA343D">
        <w:rPr>
          <w:szCs w:val="28"/>
        </w:rPr>
        <w:t>%).</w:t>
      </w:r>
    </w:p>
    <w:p w:rsidR="00A0626F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Проведены сравнительные испытания на жаростойкость </w:t>
      </w:r>
      <w:r w:rsidRPr="00EA343D">
        <w:rPr>
          <w:bCs/>
          <w:szCs w:val="28"/>
        </w:rPr>
        <w:t xml:space="preserve">в атмосферной печи </w:t>
      </w:r>
      <w:r w:rsidRPr="00EA343D">
        <w:rPr>
          <w:szCs w:val="28"/>
        </w:rPr>
        <w:t>при 400</w:t>
      </w:r>
      <w:proofErr w:type="gramStart"/>
      <w:r w:rsidRPr="00EA343D">
        <w:rPr>
          <w:szCs w:val="28"/>
        </w:rPr>
        <w:t>°С</w:t>
      </w:r>
      <w:proofErr w:type="gramEnd"/>
      <w:r w:rsidRPr="00EA343D">
        <w:rPr>
          <w:szCs w:val="28"/>
        </w:rPr>
        <w:t xml:space="preserve"> на базе </w:t>
      </w:r>
      <w:r w:rsidR="00A0626F">
        <w:rPr>
          <w:szCs w:val="28"/>
        </w:rPr>
        <w:t>15</w:t>
      </w:r>
      <w:r w:rsidRPr="00EA343D">
        <w:rPr>
          <w:szCs w:val="28"/>
        </w:rPr>
        <w:t xml:space="preserve">0 ч по ГОСТ 6130-71 образцов из титанового сплава ВТ8М-1 с </w:t>
      </w:r>
      <w:proofErr w:type="spellStart"/>
      <w:r w:rsidRPr="00EA343D">
        <w:rPr>
          <w:szCs w:val="28"/>
        </w:rPr>
        <w:t>антифреттинговым</w:t>
      </w:r>
      <w:proofErr w:type="spellEnd"/>
      <w:r w:rsidRPr="00EA343D">
        <w:rPr>
          <w:szCs w:val="28"/>
        </w:rPr>
        <w:t xml:space="preserve"> покрыти</w:t>
      </w:r>
      <w:r w:rsidR="00A0626F">
        <w:rPr>
          <w:szCs w:val="28"/>
        </w:rPr>
        <w:t>е</w:t>
      </w:r>
      <w:r w:rsidR="00302354">
        <w:rPr>
          <w:szCs w:val="28"/>
        </w:rPr>
        <w:t>м</w:t>
      </w:r>
      <w:r w:rsidRPr="00EA343D">
        <w:rPr>
          <w:szCs w:val="28"/>
        </w:rPr>
        <w:t xml:space="preserve"> </w:t>
      </w:r>
      <w:r w:rsidR="00302354">
        <w:rPr>
          <w:szCs w:val="28"/>
        </w:rPr>
        <w:br/>
      </w:r>
      <w:r w:rsidRPr="00EA343D">
        <w:rPr>
          <w:szCs w:val="28"/>
        </w:rPr>
        <w:t>(</w:t>
      </w:r>
      <w:r w:rsidRPr="00EA343D">
        <w:rPr>
          <w:szCs w:val="28"/>
          <w:lang w:val="en-US" w:eastAsia="ar-SA"/>
        </w:rPr>
        <w:t>Ti</w:t>
      </w:r>
      <w:r w:rsidRPr="00EA343D">
        <w:rPr>
          <w:szCs w:val="28"/>
          <w:lang w:eastAsia="ar-SA"/>
        </w:rPr>
        <w:t>/</w:t>
      </w:r>
      <w:r w:rsidRPr="00EA343D">
        <w:rPr>
          <w:szCs w:val="28"/>
          <w:lang w:val="en-US" w:eastAsia="ar-SA"/>
        </w:rPr>
        <w:t>Cr</w:t>
      </w:r>
      <w:r w:rsidRPr="00EA343D">
        <w:rPr>
          <w:szCs w:val="28"/>
          <w:lang w:eastAsia="ar-SA"/>
        </w:rPr>
        <w:t>-</w:t>
      </w:r>
      <w:proofErr w:type="spellStart"/>
      <w:r w:rsidRPr="00EA343D">
        <w:rPr>
          <w:szCs w:val="28"/>
          <w:lang w:val="en-US" w:eastAsia="ar-SA"/>
        </w:rPr>
        <w:t>TiN</w:t>
      </w:r>
      <w:proofErr w:type="spellEnd"/>
      <w:r w:rsidRPr="00EA343D">
        <w:rPr>
          <w:szCs w:val="28"/>
          <w:lang w:eastAsia="ar-SA"/>
        </w:rPr>
        <w:t>/</w:t>
      </w:r>
      <w:proofErr w:type="spellStart"/>
      <w:r w:rsidRPr="00EA343D">
        <w:rPr>
          <w:szCs w:val="28"/>
          <w:lang w:val="en-US" w:eastAsia="ar-SA"/>
        </w:rPr>
        <w:t>CrN</w:t>
      </w:r>
      <w:proofErr w:type="spellEnd"/>
      <w:r w:rsidRPr="00EA343D">
        <w:rPr>
          <w:szCs w:val="28"/>
          <w:lang w:eastAsia="ar-SA"/>
        </w:rPr>
        <w:t>)</w:t>
      </w:r>
      <w:r w:rsidRPr="00EA343D">
        <w:rPr>
          <w:szCs w:val="28"/>
        </w:rPr>
        <w:t>+MoS</w:t>
      </w:r>
      <w:r w:rsidRPr="00EA343D">
        <w:rPr>
          <w:szCs w:val="28"/>
          <w:vertAlign w:val="subscript"/>
        </w:rPr>
        <w:t xml:space="preserve">2 </w:t>
      </w:r>
      <w:r w:rsidRPr="00EA343D">
        <w:rPr>
          <w:szCs w:val="28"/>
        </w:rPr>
        <w:t>(катафорез) и без покрыти</w:t>
      </w:r>
      <w:r w:rsidR="00A0626F">
        <w:rPr>
          <w:szCs w:val="28"/>
        </w:rPr>
        <w:t>я</w:t>
      </w:r>
      <w:r w:rsidRPr="00EA343D">
        <w:rPr>
          <w:szCs w:val="28"/>
        </w:rPr>
        <w:t>.</w:t>
      </w:r>
      <w:r w:rsidR="00A0626F" w:rsidRPr="00A0626F">
        <w:rPr>
          <w:szCs w:val="28"/>
        </w:rPr>
        <w:t xml:space="preserve"> </w:t>
      </w:r>
      <w:r w:rsidR="00A0626F">
        <w:rPr>
          <w:szCs w:val="28"/>
        </w:rPr>
        <w:t xml:space="preserve">График зависимости удельного изменения массы от времени при испытаниях на изотермическую жаростойкость </w:t>
      </w:r>
      <w:r w:rsidR="00A0626F" w:rsidRPr="00EA343D">
        <w:rPr>
          <w:szCs w:val="28"/>
        </w:rPr>
        <w:t xml:space="preserve">титанового сплава ВТ8М-1 с </w:t>
      </w:r>
      <w:proofErr w:type="spellStart"/>
      <w:r w:rsidR="00A0626F" w:rsidRPr="00EA343D">
        <w:rPr>
          <w:szCs w:val="28"/>
        </w:rPr>
        <w:t>антифреттинговым</w:t>
      </w:r>
      <w:proofErr w:type="spellEnd"/>
      <w:r w:rsidR="00A0626F" w:rsidRPr="00EA343D">
        <w:rPr>
          <w:szCs w:val="28"/>
        </w:rPr>
        <w:t xml:space="preserve"> покрыти</w:t>
      </w:r>
      <w:r w:rsidR="00A0626F">
        <w:rPr>
          <w:szCs w:val="28"/>
        </w:rPr>
        <w:t>е</w:t>
      </w:r>
      <w:r w:rsidR="00302354">
        <w:rPr>
          <w:szCs w:val="28"/>
        </w:rPr>
        <w:t xml:space="preserve">м </w:t>
      </w:r>
      <w:r w:rsidR="00A0626F" w:rsidRPr="00EA343D">
        <w:rPr>
          <w:szCs w:val="28"/>
        </w:rPr>
        <w:t>(</w:t>
      </w:r>
      <w:r w:rsidR="00A0626F" w:rsidRPr="00EA343D">
        <w:rPr>
          <w:szCs w:val="28"/>
          <w:lang w:val="en-US" w:eastAsia="ar-SA"/>
        </w:rPr>
        <w:t>Ti</w:t>
      </w:r>
      <w:r w:rsidR="00A0626F" w:rsidRPr="00EA343D">
        <w:rPr>
          <w:szCs w:val="28"/>
          <w:lang w:eastAsia="ar-SA"/>
        </w:rPr>
        <w:t>/</w:t>
      </w:r>
      <w:r w:rsidR="00A0626F" w:rsidRPr="00EA343D">
        <w:rPr>
          <w:szCs w:val="28"/>
          <w:lang w:val="en-US" w:eastAsia="ar-SA"/>
        </w:rPr>
        <w:t>Cr</w:t>
      </w:r>
      <w:r w:rsidR="00A0626F" w:rsidRPr="00EA343D">
        <w:rPr>
          <w:szCs w:val="28"/>
          <w:lang w:eastAsia="ar-SA"/>
        </w:rPr>
        <w:t>-</w:t>
      </w:r>
      <w:proofErr w:type="spellStart"/>
      <w:r w:rsidR="00A0626F" w:rsidRPr="00EA343D">
        <w:rPr>
          <w:szCs w:val="28"/>
          <w:lang w:val="en-US" w:eastAsia="ar-SA"/>
        </w:rPr>
        <w:t>TiN</w:t>
      </w:r>
      <w:proofErr w:type="spellEnd"/>
      <w:r w:rsidR="00A0626F" w:rsidRPr="00EA343D">
        <w:rPr>
          <w:szCs w:val="28"/>
          <w:lang w:eastAsia="ar-SA"/>
        </w:rPr>
        <w:t>/</w:t>
      </w:r>
      <w:proofErr w:type="spellStart"/>
      <w:r w:rsidR="00A0626F" w:rsidRPr="00EA343D">
        <w:rPr>
          <w:szCs w:val="28"/>
          <w:lang w:val="en-US" w:eastAsia="ar-SA"/>
        </w:rPr>
        <w:t>CrN</w:t>
      </w:r>
      <w:proofErr w:type="spellEnd"/>
      <w:r w:rsidR="00A0626F" w:rsidRPr="00EA343D">
        <w:rPr>
          <w:szCs w:val="28"/>
          <w:lang w:eastAsia="ar-SA"/>
        </w:rPr>
        <w:t>)</w:t>
      </w:r>
      <w:r w:rsidR="00A0626F" w:rsidRPr="00EA343D">
        <w:rPr>
          <w:szCs w:val="28"/>
        </w:rPr>
        <w:t>+MoS</w:t>
      </w:r>
      <w:r w:rsidR="00A0626F" w:rsidRPr="00EA343D">
        <w:rPr>
          <w:szCs w:val="28"/>
          <w:vertAlign w:val="subscript"/>
        </w:rPr>
        <w:t xml:space="preserve">2 </w:t>
      </w:r>
      <w:r w:rsidR="00A0626F" w:rsidRPr="00EA343D">
        <w:rPr>
          <w:szCs w:val="28"/>
        </w:rPr>
        <w:t>(катафорез) и без покрыти</w:t>
      </w:r>
      <w:r w:rsidR="00302354">
        <w:rPr>
          <w:szCs w:val="28"/>
        </w:rPr>
        <w:t>я при температуре 400</w:t>
      </w:r>
      <w:proofErr w:type="gramStart"/>
      <w:r w:rsidR="00A0626F">
        <w:rPr>
          <w:szCs w:val="28"/>
        </w:rPr>
        <w:t>°С</w:t>
      </w:r>
      <w:proofErr w:type="gramEnd"/>
      <w:r w:rsidR="00A0626F">
        <w:rPr>
          <w:szCs w:val="28"/>
        </w:rPr>
        <w:t xml:space="preserve"> на базе 150 ч представлен на рис</w:t>
      </w:r>
      <w:r w:rsidR="00302354">
        <w:rPr>
          <w:szCs w:val="28"/>
        </w:rPr>
        <w:t>.</w:t>
      </w:r>
      <w:r w:rsidR="00A0626F">
        <w:rPr>
          <w:szCs w:val="28"/>
        </w:rPr>
        <w:t xml:space="preserve"> 9.</w:t>
      </w:r>
    </w:p>
    <w:p w:rsidR="00A0626F" w:rsidRPr="00EA343D" w:rsidRDefault="00A0626F" w:rsidP="00302354">
      <w:pPr>
        <w:spacing w:line="360" w:lineRule="auto"/>
        <w:jc w:val="center"/>
        <w:rPr>
          <w:szCs w:val="28"/>
        </w:rPr>
      </w:pPr>
      <w:r w:rsidRPr="00A0626F">
        <w:rPr>
          <w:noProof/>
          <w:szCs w:val="28"/>
        </w:rPr>
        <w:drawing>
          <wp:inline distT="0" distB="0" distL="0" distR="0" wp14:anchorId="4AE73F98" wp14:editId="247F9179">
            <wp:extent cx="4799965" cy="2377440"/>
            <wp:effectExtent l="0" t="0" r="635" b="381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A0626F" w:rsidRPr="00302354" w:rsidRDefault="00A0626F" w:rsidP="00302354">
      <w:pPr>
        <w:spacing w:line="276" w:lineRule="auto"/>
        <w:ind w:firstLine="708"/>
        <w:jc w:val="center"/>
        <w:rPr>
          <w:sz w:val="24"/>
          <w:szCs w:val="28"/>
        </w:rPr>
      </w:pPr>
      <w:r w:rsidRPr="00302354">
        <w:rPr>
          <w:sz w:val="24"/>
          <w:szCs w:val="28"/>
        </w:rPr>
        <w:t>Рис</w:t>
      </w:r>
      <w:r w:rsidR="00302354" w:rsidRPr="00302354">
        <w:rPr>
          <w:sz w:val="24"/>
          <w:szCs w:val="28"/>
        </w:rPr>
        <w:t>.</w:t>
      </w:r>
      <w:r w:rsidRPr="00302354">
        <w:rPr>
          <w:sz w:val="24"/>
          <w:szCs w:val="28"/>
        </w:rPr>
        <w:t xml:space="preserve"> 9 </w:t>
      </w:r>
      <w:r w:rsidR="00302354" w:rsidRPr="00302354">
        <w:rPr>
          <w:sz w:val="24"/>
          <w:szCs w:val="28"/>
        </w:rPr>
        <w:t>–</w:t>
      </w:r>
      <w:r w:rsidRPr="00302354">
        <w:rPr>
          <w:sz w:val="24"/>
          <w:szCs w:val="28"/>
        </w:rPr>
        <w:t xml:space="preserve"> График зависимости удельного изменения массы от времени </w:t>
      </w:r>
      <w:r w:rsidR="00302354">
        <w:rPr>
          <w:sz w:val="24"/>
          <w:szCs w:val="28"/>
        </w:rPr>
        <w:br/>
      </w:r>
      <w:r w:rsidRPr="00302354">
        <w:rPr>
          <w:sz w:val="24"/>
          <w:szCs w:val="28"/>
        </w:rPr>
        <w:t xml:space="preserve">при испытаниях на изотермическую жаростойкость титанового сплава ВТ8М-1 </w:t>
      </w:r>
      <w:r w:rsidR="00302354">
        <w:rPr>
          <w:sz w:val="24"/>
          <w:szCs w:val="28"/>
        </w:rPr>
        <w:br/>
      </w:r>
      <w:r w:rsidRPr="00302354">
        <w:rPr>
          <w:sz w:val="24"/>
          <w:szCs w:val="28"/>
        </w:rPr>
        <w:t xml:space="preserve">с </w:t>
      </w:r>
      <w:proofErr w:type="spellStart"/>
      <w:r w:rsidRPr="00302354">
        <w:rPr>
          <w:sz w:val="24"/>
          <w:szCs w:val="28"/>
        </w:rPr>
        <w:t>антифреттинговым</w:t>
      </w:r>
      <w:proofErr w:type="spellEnd"/>
      <w:r w:rsidRPr="00302354">
        <w:rPr>
          <w:sz w:val="24"/>
          <w:szCs w:val="28"/>
        </w:rPr>
        <w:t xml:space="preserve"> покрытие</w:t>
      </w:r>
      <w:r w:rsidR="00302354" w:rsidRPr="00302354">
        <w:rPr>
          <w:sz w:val="24"/>
          <w:szCs w:val="28"/>
        </w:rPr>
        <w:t xml:space="preserve">м </w:t>
      </w:r>
      <w:r w:rsidRPr="00302354">
        <w:rPr>
          <w:sz w:val="24"/>
          <w:szCs w:val="28"/>
        </w:rPr>
        <w:t>(</w:t>
      </w:r>
      <w:r w:rsidRPr="00302354">
        <w:rPr>
          <w:sz w:val="24"/>
          <w:szCs w:val="28"/>
          <w:lang w:val="en-US" w:eastAsia="ar-SA"/>
        </w:rPr>
        <w:t>Ti</w:t>
      </w:r>
      <w:r w:rsidRPr="00302354">
        <w:rPr>
          <w:sz w:val="24"/>
          <w:szCs w:val="28"/>
          <w:lang w:eastAsia="ar-SA"/>
        </w:rPr>
        <w:t>/</w:t>
      </w:r>
      <w:r w:rsidRPr="00302354">
        <w:rPr>
          <w:sz w:val="24"/>
          <w:szCs w:val="28"/>
          <w:lang w:val="en-US" w:eastAsia="ar-SA"/>
        </w:rPr>
        <w:t>Cr</w:t>
      </w:r>
      <w:r w:rsidRPr="00302354">
        <w:rPr>
          <w:sz w:val="24"/>
          <w:szCs w:val="28"/>
          <w:lang w:eastAsia="ar-SA"/>
        </w:rPr>
        <w:t>-</w:t>
      </w:r>
      <w:proofErr w:type="spellStart"/>
      <w:r w:rsidRPr="00302354">
        <w:rPr>
          <w:sz w:val="24"/>
          <w:szCs w:val="28"/>
          <w:lang w:val="en-US" w:eastAsia="ar-SA"/>
        </w:rPr>
        <w:t>TiN</w:t>
      </w:r>
      <w:proofErr w:type="spellEnd"/>
      <w:r w:rsidRPr="00302354">
        <w:rPr>
          <w:sz w:val="24"/>
          <w:szCs w:val="28"/>
          <w:lang w:eastAsia="ar-SA"/>
        </w:rPr>
        <w:t>/</w:t>
      </w:r>
      <w:proofErr w:type="spellStart"/>
      <w:r w:rsidRPr="00302354">
        <w:rPr>
          <w:sz w:val="24"/>
          <w:szCs w:val="28"/>
          <w:lang w:val="en-US" w:eastAsia="ar-SA"/>
        </w:rPr>
        <w:t>CrN</w:t>
      </w:r>
      <w:proofErr w:type="spellEnd"/>
      <w:r w:rsidRPr="00302354">
        <w:rPr>
          <w:sz w:val="24"/>
          <w:szCs w:val="28"/>
          <w:lang w:eastAsia="ar-SA"/>
        </w:rPr>
        <w:t>)</w:t>
      </w:r>
      <w:r w:rsidRPr="00302354">
        <w:rPr>
          <w:sz w:val="24"/>
          <w:szCs w:val="28"/>
        </w:rPr>
        <w:t>+MoS</w:t>
      </w:r>
      <w:r w:rsidRPr="00302354">
        <w:rPr>
          <w:sz w:val="24"/>
          <w:szCs w:val="28"/>
          <w:vertAlign w:val="subscript"/>
        </w:rPr>
        <w:t xml:space="preserve">2 </w:t>
      </w:r>
      <w:r w:rsidRPr="00302354">
        <w:rPr>
          <w:sz w:val="24"/>
          <w:szCs w:val="28"/>
        </w:rPr>
        <w:t xml:space="preserve">(катафорез) и без покрытия </w:t>
      </w:r>
      <w:r w:rsidR="00302354">
        <w:rPr>
          <w:sz w:val="24"/>
          <w:szCs w:val="28"/>
        </w:rPr>
        <w:br/>
      </w:r>
      <w:r w:rsidRPr="00302354">
        <w:rPr>
          <w:sz w:val="24"/>
          <w:szCs w:val="28"/>
        </w:rPr>
        <w:t>при т</w:t>
      </w:r>
      <w:r w:rsidR="00302354" w:rsidRPr="00302354">
        <w:rPr>
          <w:sz w:val="24"/>
          <w:szCs w:val="28"/>
        </w:rPr>
        <w:t>емпературе 400</w:t>
      </w:r>
      <w:proofErr w:type="gramStart"/>
      <w:r w:rsidR="00302354" w:rsidRPr="00302354">
        <w:rPr>
          <w:sz w:val="24"/>
          <w:szCs w:val="28"/>
        </w:rPr>
        <w:t>°С</w:t>
      </w:r>
      <w:proofErr w:type="gramEnd"/>
      <w:r w:rsidR="00302354" w:rsidRPr="00302354">
        <w:rPr>
          <w:sz w:val="24"/>
          <w:szCs w:val="28"/>
        </w:rPr>
        <w:t xml:space="preserve"> на базе 150 ч</w:t>
      </w:r>
    </w:p>
    <w:p w:rsidR="00302354" w:rsidRDefault="00302354" w:rsidP="00302354">
      <w:pPr>
        <w:spacing w:line="336" w:lineRule="auto"/>
        <w:ind w:firstLine="708"/>
        <w:jc w:val="both"/>
        <w:rPr>
          <w:szCs w:val="28"/>
        </w:rPr>
      </w:pPr>
    </w:p>
    <w:p w:rsidR="00433EF6" w:rsidRPr="00EA343D" w:rsidRDefault="00433EF6" w:rsidP="00302354">
      <w:pPr>
        <w:spacing w:line="336" w:lineRule="auto"/>
        <w:ind w:firstLine="708"/>
        <w:jc w:val="both"/>
        <w:rPr>
          <w:szCs w:val="28"/>
        </w:rPr>
      </w:pPr>
      <w:r w:rsidRPr="00EA343D">
        <w:rPr>
          <w:szCs w:val="28"/>
        </w:rPr>
        <w:t>Показано, что покрытие (</w:t>
      </w:r>
      <w:r w:rsidRPr="00EA343D">
        <w:rPr>
          <w:szCs w:val="28"/>
          <w:lang w:val="en-US" w:eastAsia="ar-SA"/>
        </w:rPr>
        <w:t>Ti</w:t>
      </w:r>
      <w:r w:rsidRPr="00EA343D">
        <w:rPr>
          <w:szCs w:val="28"/>
          <w:lang w:eastAsia="ar-SA"/>
        </w:rPr>
        <w:t>/</w:t>
      </w:r>
      <w:r w:rsidRPr="00EA343D">
        <w:rPr>
          <w:szCs w:val="28"/>
          <w:lang w:val="en-US" w:eastAsia="ar-SA"/>
        </w:rPr>
        <w:t>Cr</w:t>
      </w:r>
      <w:r w:rsidRPr="00EA343D">
        <w:rPr>
          <w:szCs w:val="28"/>
          <w:lang w:eastAsia="ar-SA"/>
        </w:rPr>
        <w:t>-</w:t>
      </w:r>
      <w:proofErr w:type="spellStart"/>
      <w:r w:rsidRPr="00EA343D">
        <w:rPr>
          <w:szCs w:val="28"/>
          <w:lang w:val="en-US" w:eastAsia="ar-SA"/>
        </w:rPr>
        <w:t>TiN</w:t>
      </w:r>
      <w:proofErr w:type="spellEnd"/>
      <w:r w:rsidRPr="00EA343D">
        <w:rPr>
          <w:szCs w:val="28"/>
          <w:lang w:eastAsia="ar-SA"/>
        </w:rPr>
        <w:t>/</w:t>
      </w:r>
      <w:proofErr w:type="spellStart"/>
      <w:r w:rsidRPr="00EA343D">
        <w:rPr>
          <w:szCs w:val="28"/>
          <w:lang w:val="en-US" w:eastAsia="ar-SA"/>
        </w:rPr>
        <w:t>CrN</w:t>
      </w:r>
      <w:proofErr w:type="spellEnd"/>
      <w:r w:rsidRPr="00EA343D">
        <w:rPr>
          <w:szCs w:val="28"/>
          <w:lang w:eastAsia="ar-SA"/>
        </w:rPr>
        <w:t>)</w:t>
      </w:r>
      <w:r w:rsidRPr="00EA343D">
        <w:rPr>
          <w:szCs w:val="28"/>
        </w:rPr>
        <w:t>+MoS</w:t>
      </w:r>
      <w:r w:rsidRPr="00EA343D">
        <w:rPr>
          <w:szCs w:val="28"/>
          <w:vertAlign w:val="subscript"/>
        </w:rPr>
        <w:t xml:space="preserve">2 </w:t>
      </w:r>
      <w:r w:rsidRPr="00EA343D">
        <w:rPr>
          <w:szCs w:val="28"/>
        </w:rPr>
        <w:t xml:space="preserve">(катафорез) на образце </w:t>
      </w:r>
      <w:r w:rsidRPr="00EA343D">
        <w:rPr>
          <w:szCs w:val="28"/>
          <w:lang w:eastAsia="en-US"/>
        </w:rPr>
        <w:t xml:space="preserve">титанового сплава ВТ8М-1 </w:t>
      </w:r>
      <w:r w:rsidRPr="00EA343D">
        <w:rPr>
          <w:szCs w:val="28"/>
        </w:rPr>
        <w:t>понижает жаростойкость относительно</w:t>
      </w:r>
      <w:r w:rsidRPr="00EA343D">
        <w:rPr>
          <w:szCs w:val="28"/>
          <w:lang w:eastAsia="en-US"/>
        </w:rPr>
        <w:t xml:space="preserve"> сплава ВТ8М-1</w:t>
      </w:r>
      <w:r w:rsidRPr="00EA343D">
        <w:rPr>
          <w:szCs w:val="28"/>
        </w:rPr>
        <w:t xml:space="preserve"> без покрытия – удельное изменение массы образцов с </w:t>
      </w:r>
      <w:r w:rsidR="00302354">
        <w:rPr>
          <w:bCs/>
          <w:szCs w:val="28"/>
        </w:rPr>
        <w:t>покрытием</w:t>
      </w:r>
      <w:r w:rsidRPr="00EA343D">
        <w:rPr>
          <w:bCs/>
          <w:szCs w:val="28"/>
        </w:rPr>
        <w:t xml:space="preserve"> составило – </w:t>
      </w:r>
      <w:r w:rsidRPr="00EA343D">
        <w:rPr>
          <w:szCs w:val="28"/>
        </w:rPr>
        <w:t>0,64 г/м</w:t>
      </w:r>
      <w:proofErr w:type="gramStart"/>
      <w:r w:rsidRPr="00EA343D">
        <w:rPr>
          <w:szCs w:val="28"/>
          <w:vertAlign w:val="superscript"/>
        </w:rPr>
        <w:t>2</w:t>
      </w:r>
      <w:proofErr w:type="gramEnd"/>
      <w:r w:rsidRPr="00EA343D">
        <w:rPr>
          <w:szCs w:val="28"/>
        </w:rPr>
        <w:t xml:space="preserve">. </w:t>
      </w:r>
    </w:p>
    <w:p w:rsidR="00433EF6" w:rsidRDefault="00A0626F" w:rsidP="00302354">
      <w:pPr>
        <w:tabs>
          <w:tab w:val="left" w:pos="756"/>
        </w:tabs>
        <w:spacing w:line="336" w:lineRule="auto"/>
        <w:ind w:firstLine="709"/>
        <w:jc w:val="both"/>
        <w:rPr>
          <w:szCs w:val="28"/>
        </w:rPr>
      </w:pPr>
      <w:r w:rsidRPr="00EA343D">
        <w:rPr>
          <w:szCs w:val="28"/>
        </w:rPr>
        <w:t>М</w:t>
      </w:r>
      <w:r w:rsidR="00433EF6" w:rsidRPr="00EA343D">
        <w:rPr>
          <w:szCs w:val="28"/>
        </w:rPr>
        <w:t>еталлографические</w:t>
      </w:r>
      <w:r>
        <w:rPr>
          <w:szCs w:val="28"/>
        </w:rPr>
        <w:t xml:space="preserve"> </w:t>
      </w:r>
      <w:r w:rsidR="00433EF6" w:rsidRPr="00EA343D">
        <w:rPr>
          <w:szCs w:val="28"/>
        </w:rPr>
        <w:t xml:space="preserve">исследования </w:t>
      </w:r>
      <w:proofErr w:type="spellStart"/>
      <w:r w:rsidR="00433EF6" w:rsidRPr="00EA343D">
        <w:rPr>
          <w:szCs w:val="28"/>
        </w:rPr>
        <w:t>антифреттинговых</w:t>
      </w:r>
      <w:proofErr w:type="spellEnd"/>
      <w:r w:rsidR="00433EF6" w:rsidRPr="00EA343D">
        <w:rPr>
          <w:szCs w:val="28"/>
        </w:rPr>
        <w:t xml:space="preserve"> покрытий систем (</w:t>
      </w:r>
      <w:r w:rsidR="00433EF6" w:rsidRPr="00EA343D">
        <w:rPr>
          <w:szCs w:val="28"/>
          <w:lang w:val="en-US" w:eastAsia="ar-SA"/>
        </w:rPr>
        <w:t>Ti</w:t>
      </w:r>
      <w:r w:rsidR="00433EF6" w:rsidRPr="00EA343D">
        <w:rPr>
          <w:szCs w:val="28"/>
          <w:lang w:eastAsia="ar-SA"/>
        </w:rPr>
        <w:t>/</w:t>
      </w:r>
      <w:r w:rsidR="00433EF6" w:rsidRPr="00EA343D">
        <w:rPr>
          <w:szCs w:val="28"/>
          <w:lang w:val="en-US" w:eastAsia="ar-SA"/>
        </w:rPr>
        <w:t>Cr</w:t>
      </w:r>
      <w:r w:rsidR="00433EF6" w:rsidRPr="00EA343D">
        <w:rPr>
          <w:szCs w:val="28"/>
          <w:lang w:eastAsia="ar-SA"/>
        </w:rPr>
        <w:t>-</w:t>
      </w:r>
      <w:proofErr w:type="spellStart"/>
      <w:r w:rsidR="00433EF6" w:rsidRPr="00EA343D">
        <w:rPr>
          <w:szCs w:val="28"/>
          <w:lang w:val="en-US" w:eastAsia="ar-SA"/>
        </w:rPr>
        <w:t>TiN</w:t>
      </w:r>
      <w:proofErr w:type="spellEnd"/>
      <w:r w:rsidR="00433EF6" w:rsidRPr="00EA343D">
        <w:rPr>
          <w:szCs w:val="28"/>
          <w:lang w:eastAsia="ar-SA"/>
        </w:rPr>
        <w:t>/</w:t>
      </w:r>
      <w:proofErr w:type="spellStart"/>
      <w:r w:rsidR="00433EF6" w:rsidRPr="00EA343D">
        <w:rPr>
          <w:szCs w:val="28"/>
          <w:lang w:val="en-US" w:eastAsia="ar-SA"/>
        </w:rPr>
        <w:t>CrN</w:t>
      </w:r>
      <w:proofErr w:type="spellEnd"/>
      <w:r w:rsidR="00433EF6" w:rsidRPr="00EA343D">
        <w:rPr>
          <w:szCs w:val="28"/>
          <w:lang w:eastAsia="ar-SA"/>
        </w:rPr>
        <w:t>)</w:t>
      </w:r>
      <w:r w:rsidR="00433EF6" w:rsidRPr="00EA343D">
        <w:rPr>
          <w:szCs w:val="28"/>
        </w:rPr>
        <w:t>+MoS</w:t>
      </w:r>
      <w:r w:rsidR="00433EF6" w:rsidRPr="00EA343D">
        <w:rPr>
          <w:szCs w:val="28"/>
          <w:vertAlign w:val="subscript"/>
        </w:rPr>
        <w:t>2</w:t>
      </w:r>
      <w:r w:rsidR="00433EF6" w:rsidRPr="00EA343D">
        <w:rPr>
          <w:szCs w:val="28"/>
        </w:rPr>
        <w:t xml:space="preserve"> на об</w:t>
      </w:r>
      <w:r>
        <w:rPr>
          <w:szCs w:val="28"/>
        </w:rPr>
        <w:t>разцах титанового сплава ВТ8М-1</w:t>
      </w:r>
      <w:r w:rsidRPr="00A0626F">
        <w:rPr>
          <w:color w:val="000000"/>
          <w:kern w:val="24"/>
          <w:sz w:val="24"/>
        </w:rPr>
        <w:t xml:space="preserve"> </w:t>
      </w:r>
      <w:r w:rsidRPr="00A0626F">
        <w:rPr>
          <w:color w:val="000000"/>
          <w:kern w:val="24"/>
          <w:szCs w:val="28"/>
        </w:rPr>
        <w:t>после испытаний на жаростойкость при температуре 400</w:t>
      </w:r>
      <w:proofErr w:type="gramStart"/>
      <w:r w:rsidRPr="00A0626F">
        <w:rPr>
          <w:color w:val="000000"/>
          <w:kern w:val="24"/>
          <w:szCs w:val="28"/>
        </w:rPr>
        <w:sym w:font="Symbol" w:char="F0B0"/>
      </w:r>
      <w:r w:rsidRPr="00A0626F">
        <w:rPr>
          <w:color w:val="000000"/>
          <w:kern w:val="24"/>
          <w:szCs w:val="28"/>
        </w:rPr>
        <w:t>С</w:t>
      </w:r>
      <w:proofErr w:type="gramEnd"/>
      <w:r w:rsidRPr="00A0626F">
        <w:rPr>
          <w:color w:val="000000"/>
          <w:kern w:val="24"/>
          <w:szCs w:val="28"/>
        </w:rPr>
        <w:t xml:space="preserve"> на базе 150 ч</w:t>
      </w:r>
      <w:r>
        <w:rPr>
          <w:szCs w:val="28"/>
        </w:rPr>
        <w:t xml:space="preserve"> представлены на рис</w:t>
      </w:r>
      <w:r w:rsidR="00302354">
        <w:rPr>
          <w:szCs w:val="28"/>
        </w:rPr>
        <w:t>.</w:t>
      </w:r>
      <w:r>
        <w:rPr>
          <w:szCs w:val="28"/>
        </w:rPr>
        <w:t xml:space="preserve"> 10.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A0626F" w:rsidTr="00302354">
        <w:tc>
          <w:tcPr>
            <w:tcW w:w="9853" w:type="dxa"/>
          </w:tcPr>
          <w:p w:rsidR="00A0626F" w:rsidRDefault="00A0626F" w:rsidP="00302354">
            <w:pPr>
              <w:tabs>
                <w:tab w:val="left" w:pos="756"/>
              </w:tabs>
              <w:spacing w:line="276" w:lineRule="auto"/>
              <w:jc w:val="center"/>
              <w:rPr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4B7B782" wp14:editId="17079A45">
                  <wp:extent cx="1669311" cy="1754372"/>
                  <wp:effectExtent l="0" t="0" r="7620" b="0"/>
                  <wp:docPr id="10" name="Рисунок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948" cy="1752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626F" w:rsidRPr="00A0626F" w:rsidTr="00302354">
        <w:tc>
          <w:tcPr>
            <w:tcW w:w="9853" w:type="dxa"/>
          </w:tcPr>
          <w:p w:rsidR="00A0626F" w:rsidRPr="00A0626F" w:rsidRDefault="00A0626F" w:rsidP="00302354">
            <w:pPr>
              <w:pStyle w:val="ae"/>
              <w:spacing w:before="0" w:beforeAutospacing="0" w:after="0" w:afterAutospacing="0"/>
              <w:jc w:val="center"/>
              <w:textAlignment w:val="baseline"/>
              <w:rPr>
                <w:rFonts w:ascii="Times New Roman" w:hAnsi="Times New Roman"/>
                <w:lang w:val="en-US"/>
              </w:rPr>
            </w:pPr>
            <w:r w:rsidRPr="00A0626F">
              <w:rPr>
                <w:rFonts w:ascii="Times New Roman" w:hAnsi="Times New Roman"/>
                <w:color w:val="000000"/>
                <w:kern w:val="24"/>
              </w:rPr>
              <w:t>ВТ</w:t>
            </w:r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8</w:t>
            </w:r>
            <w:r w:rsidRPr="00A0626F">
              <w:rPr>
                <w:rFonts w:ascii="Times New Roman" w:hAnsi="Times New Roman"/>
                <w:color w:val="000000"/>
                <w:kern w:val="24"/>
              </w:rPr>
              <w:t>М</w:t>
            </w:r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-1+(Ti/Cr-</w:t>
            </w:r>
            <w:proofErr w:type="spellStart"/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TiN</w:t>
            </w:r>
            <w:proofErr w:type="spellEnd"/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/</w:t>
            </w:r>
            <w:proofErr w:type="spellStart"/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CrN</w:t>
            </w:r>
            <w:proofErr w:type="spellEnd"/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)+</w:t>
            </w:r>
            <w:proofErr w:type="spellStart"/>
            <w:r w:rsidRPr="00A0626F">
              <w:rPr>
                <w:rFonts w:ascii="Times New Roman" w:hAnsi="Times New Roman"/>
                <w:color w:val="000000"/>
                <w:kern w:val="24"/>
                <w:lang w:val="en-US"/>
              </w:rPr>
              <w:t>MoS</w:t>
            </w:r>
            <w:proofErr w:type="spellEnd"/>
            <w:r w:rsidRPr="00A0626F">
              <w:rPr>
                <w:rFonts w:ascii="Times New Roman" w:hAnsi="Times New Roman"/>
                <w:color w:val="000000"/>
                <w:kern w:val="24"/>
                <w:position w:val="-7"/>
                <w:vertAlign w:val="subscript"/>
                <w:lang w:val="en-US"/>
              </w:rPr>
              <w:t>2</w:t>
            </w:r>
          </w:p>
          <w:p w:rsidR="00A0626F" w:rsidRDefault="00A0626F" w:rsidP="00302354">
            <w:pPr>
              <w:pStyle w:val="ae"/>
              <w:spacing w:before="0" w:beforeAutospacing="0" w:after="0" w:afterAutospacing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A0626F">
              <w:rPr>
                <w:rFonts w:ascii="Times New Roman" w:hAnsi="Times New Roman"/>
                <w:color w:val="000000"/>
                <w:kern w:val="24"/>
              </w:rPr>
              <w:t>после испытаний на жаростойкость при температуре 400</w:t>
            </w:r>
            <w:proofErr w:type="gramStart"/>
            <w:r w:rsidRPr="00A0626F">
              <w:rPr>
                <w:rFonts w:ascii="Times New Roman" w:hAnsi="Times New Roman"/>
                <w:color w:val="000000"/>
                <w:kern w:val="24"/>
              </w:rPr>
              <w:sym w:font="Symbol" w:char="F0B0"/>
            </w:r>
            <w:r w:rsidRPr="00A0626F">
              <w:rPr>
                <w:rFonts w:ascii="Times New Roman" w:hAnsi="Times New Roman"/>
                <w:color w:val="000000"/>
                <w:kern w:val="24"/>
              </w:rPr>
              <w:t>С</w:t>
            </w:r>
            <w:proofErr w:type="gramEnd"/>
            <w:r w:rsidRPr="00A0626F">
              <w:rPr>
                <w:rFonts w:ascii="Times New Roman" w:hAnsi="Times New Roman"/>
                <w:color w:val="000000"/>
                <w:kern w:val="24"/>
              </w:rPr>
              <w:t xml:space="preserve"> на базе </w:t>
            </w:r>
            <w:r>
              <w:rPr>
                <w:rFonts w:ascii="Times New Roman" w:hAnsi="Times New Roman"/>
                <w:color w:val="000000"/>
                <w:kern w:val="24"/>
              </w:rPr>
              <w:t>15</w:t>
            </w:r>
            <w:r w:rsidRPr="00A0626F">
              <w:rPr>
                <w:rFonts w:ascii="Times New Roman" w:hAnsi="Times New Roman"/>
                <w:color w:val="000000"/>
                <w:kern w:val="24"/>
              </w:rPr>
              <w:t>0 ч</w:t>
            </w:r>
          </w:p>
          <w:p w:rsidR="00302354" w:rsidRPr="00302354" w:rsidRDefault="00302354" w:rsidP="00302354">
            <w:pPr>
              <w:pStyle w:val="ae"/>
              <w:spacing w:before="0" w:beforeAutospacing="0" w:after="0" w:afterAutospacing="0" w:line="276" w:lineRule="auto"/>
              <w:jc w:val="center"/>
              <w:textAlignment w:val="baseline"/>
              <w:rPr>
                <w:rFonts w:ascii="Times New Roman" w:hAnsi="Times New Roman"/>
                <w:sz w:val="16"/>
              </w:rPr>
            </w:pPr>
          </w:p>
        </w:tc>
      </w:tr>
    </w:tbl>
    <w:p w:rsidR="00A0626F" w:rsidRPr="00302354" w:rsidRDefault="00A0626F" w:rsidP="00302354">
      <w:pPr>
        <w:tabs>
          <w:tab w:val="left" w:pos="756"/>
        </w:tabs>
        <w:spacing w:line="276" w:lineRule="auto"/>
        <w:jc w:val="center"/>
        <w:rPr>
          <w:sz w:val="24"/>
          <w:szCs w:val="28"/>
        </w:rPr>
      </w:pPr>
      <w:r w:rsidRPr="00302354">
        <w:rPr>
          <w:sz w:val="24"/>
          <w:szCs w:val="28"/>
        </w:rPr>
        <w:t>Рис</w:t>
      </w:r>
      <w:r w:rsidR="00302354" w:rsidRPr="00302354">
        <w:rPr>
          <w:sz w:val="24"/>
          <w:szCs w:val="28"/>
        </w:rPr>
        <w:t>.</w:t>
      </w:r>
      <w:r w:rsidRPr="00302354">
        <w:rPr>
          <w:sz w:val="24"/>
          <w:szCs w:val="28"/>
        </w:rPr>
        <w:t xml:space="preserve"> 10 </w:t>
      </w:r>
      <w:r w:rsidR="00302354" w:rsidRPr="00302354">
        <w:rPr>
          <w:sz w:val="24"/>
          <w:szCs w:val="28"/>
        </w:rPr>
        <w:t>–</w:t>
      </w:r>
      <w:r w:rsidRPr="00302354">
        <w:rPr>
          <w:sz w:val="24"/>
          <w:szCs w:val="28"/>
        </w:rPr>
        <w:t xml:space="preserve"> Металлографические исследования </w:t>
      </w:r>
      <w:proofErr w:type="spellStart"/>
      <w:r w:rsidRPr="00302354">
        <w:rPr>
          <w:sz w:val="24"/>
          <w:szCs w:val="28"/>
        </w:rPr>
        <w:t>антифреттинговых</w:t>
      </w:r>
      <w:proofErr w:type="spellEnd"/>
      <w:r w:rsidRPr="00302354">
        <w:rPr>
          <w:sz w:val="24"/>
          <w:szCs w:val="28"/>
        </w:rPr>
        <w:t xml:space="preserve"> покрытий системы (</w:t>
      </w:r>
      <w:r w:rsidRPr="00302354">
        <w:rPr>
          <w:sz w:val="24"/>
          <w:szCs w:val="28"/>
          <w:lang w:val="en-US" w:eastAsia="ar-SA"/>
        </w:rPr>
        <w:t>Ti</w:t>
      </w:r>
      <w:r w:rsidRPr="00302354">
        <w:rPr>
          <w:sz w:val="24"/>
          <w:szCs w:val="28"/>
          <w:lang w:eastAsia="ar-SA"/>
        </w:rPr>
        <w:t>/</w:t>
      </w:r>
      <w:r w:rsidRPr="00302354">
        <w:rPr>
          <w:sz w:val="24"/>
          <w:szCs w:val="28"/>
          <w:lang w:val="en-US" w:eastAsia="ar-SA"/>
        </w:rPr>
        <w:t>Cr</w:t>
      </w:r>
      <w:r w:rsidRPr="00302354">
        <w:rPr>
          <w:sz w:val="24"/>
          <w:szCs w:val="28"/>
          <w:lang w:eastAsia="ar-SA"/>
        </w:rPr>
        <w:t>-</w:t>
      </w:r>
      <w:proofErr w:type="spellStart"/>
      <w:r w:rsidRPr="00302354">
        <w:rPr>
          <w:sz w:val="24"/>
          <w:szCs w:val="28"/>
          <w:lang w:val="en-US" w:eastAsia="ar-SA"/>
        </w:rPr>
        <w:t>TiN</w:t>
      </w:r>
      <w:proofErr w:type="spellEnd"/>
      <w:r w:rsidRPr="00302354">
        <w:rPr>
          <w:sz w:val="24"/>
          <w:szCs w:val="28"/>
          <w:lang w:eastAsia="ar-SA"/>
        </w:rPr>
        <w:t>/</w:t>
      </w:r>
      <w:proofErr w:type="spellStart"/>
      <w:r w:rsidRPr="00302354">
        <w:rPr>
          <w:sz w:val="24"/>
          <w:szCs w:val="28"/>
          <w:lang w:val="en-US" w:eastAsia="ar-SA"/>
        </w:rPr>
        <w:t>CrN</w:t>
      </w:r>
      <w:proofErr w:type="spellEnd"/>
      <w:r w:rsidRPr="00302354">
        <w:rPr>
          <w:sz w:val="24"/>
          <w:szCs w:val="28"/>
          <w:lang w:eastAsia="ar-SA"/>
        </w:rPr>
        <w:t>)</w:t>
      </w:r>
      <w:r w:rsidRPr="00302354">
        <w:rPr>
          <w:sz w:val="24"/>
          <w:szCs w:val="28"/>
        </w:rPr>
        <w:t>+MoS</w:t>
      </w:r>
      <w:r w:rsidRPr="00302354">
        <w:rPr>
          <w:sz w:val="24"/>
          <w:szCs w:val="28"/>
          <w:vertAlign w:val="subscript"/>
        </w:rPr>
        <w:t>2</w:t>
      </w:r>
      <w:r w:rsidRPr="00302354">
        <w:rPr>
          <w:sz w:val="24"/>
          <w:szCs w:val="28"/>
        </w:rPr>
        <w:t xml:space="preserve"> на образцах титанового сплава ВТ8М-1</w:t>
      </w:r>
      <w:r w:rsidRPr="00302354">
        <w:rPr>
          <w:color w:val="000000"/>
          <w:kern w:val="24"/>
          <w:sz w:val="22"/>
        </w:rPr>
        <w:t xml:space="preserve"> </w:t>
      </w:r>
      <w:r w:rsidRPr="00302354">
        <w:rPr>
          <w:color w:val="000000"/>
          <w:kern w:val="24"/>
          <w:sz w:val="24"/>
          <w:szCs w:val="28"/>
        </w:rPr>
        <w:t>после испытаний на жаростойкость при температуре 400</w:t>
      </w:r>
      <w:proofErr w:type="gramStart"/>
      <w:r w:rsidRPr="00302354">
        <w:rPr>
          <w:color w:val="000000"/>
          <w:kern w:val="24"/>
          <w:sz w:val="24"/>
          <w:szCs w:val="28"/>
        </w:rPr>
        <w:sym w:font="Symbol" w:char="F0B0"/>
      </w:r>
      <w:r w:rsidRPr="00302354">
        <w:rPr>
          <w:color w:val="000000"/>
          <w:kern w:val="24"/>
          <w:sz w:val="24"/>
          <w:szCs w:val="28"/>
        </w:rPr>
        <w:t>С</w:t>
      </w:r>
      <w:proofErr w:type="gramEnd"/>
      <w:r w:rsidRPr="00302354">
        <w:rPr>
          <w:color w:val="000000"/>
          <w:kern w:val="24"/>
          <w:sz w:val="24"/>
          <w:szCs w:val="28"/>
        </w:rPr>
        <w:t xml:space="preserve"> на базе 150 ч</w:t>
      </w:r>
    </w:p>
    <w:p w:rsidR="00433EF6" w:rsidRPr="00EA343D" w:rsidRDefault="00433EF6" w:rsidP="002D7ADC">
      <w:pPr>
        <w:spacing w:line="360" w:lineRule="auto"/>
        <w:ind w:firstLine="708"/>
        <w:jc w:val="both"/>
        <w:rPr>
          <w:szCs w:val="28"/>
        </w:rPr>
      </w:pPr>
      <w:r w:rsidRPr="00EA343D">
        <w:rPr>
          <w:szCs w:val="28"/>
        </w:rPr>
        <w:t xml:space="preserve">Установлено, что толщина </w:t>
      </w:r>
      <w:proofErr w:type="spellStart"/>
      <w:r w:rsidRPr="00EA343D">
        <w:rPr>
          <w:szCs w:val="28"/>
        </w:rPr>
        <w:t>антифреттингового</w:t>
      </w:r>
      <w:proofErr w:type="spellEnd"/>
      <w:r w:rsidRPr="00EA343D">
        <w:rPr>
          <w:szCs w:val="28"/>
        </w:rPr>
        <w:t xml:space="preserve"> покрытия </w:t>
      </w:r>
      <w:r w:rsidR="00302354">
        <w:rPr>
          <w:szCs w:val="28"/>
        </w:rPr>
        <w:br/>
      </w:r>
      <w:r w:rsidR="00A0626F" w:rsidRPr="00EA343D">
        <w:rPr>
          <w:szCs w:val="28"/>
        </w:rPr>
        <w:t>(</w:t>
      </w:r>
      <w:r w:rsidR="00A0626F" w:rsidRPr="00EA343D">
        <w:rPr>
          <w:szCs w:val="28"/>
          <w:lang w:val="en-US" w:eastAsia="ar-SA"/>
        </w:rPr>
        <w:t>Ti</w:t>
      </w:r>
      <w:r w:rsidR="00A0626F" w:rsidRPr="00EA343D">
        <w:rPr>
          <w:szCs w:val="28"/>
          <w:lang w:eastAsia="ar-SA"/>
        </w:rPr>
        <w:t>/</w:t>
      </w:r>
      <w:r w:rsidR="00A0626F" w:rsidRPr="00EA343D">
        <w:rPr>
          <w:szCs w:val="28"/>
          <w:lang w:val="en-US" w:eastAsia="ar-SA"/>
        </w:rPr>
        <w:t>Cr</w:t>
      </w:r>
      <w:r w:rsidR="00A0626F" w:rsidRPr="00EA343D">
        <w:rPr>
          <w:szCs w:val="28"/>
          <w:lang w:eastAsia="ar-SA"/>
        </w:rPr>
        <w:t>-</w:t>
      </w:r>
      <w:proofErr w:type="spellStart"/>
      <w:r w:rsidR="00A0626F" w:rsidRPr="00EA343D">
        <w:rPr>
          <w:szCs w:val="28"/>
          <w:lang w:val="en-US" w:eastAsia="ar-SA"/>
        </w:rPr>
        <w:t>TiN</w:t>
      </w:r>
      <w:proofErr w:type="spellEnd"/>
      <w:r w:rsidR="00A0626F" w:rsidRPr="00EA343D">
        <w:rPr>
          <w:szCs w:val="28"/>
          <w:lang w:eastAsia="ar-SA"/>
        </w:rPr>
        <w:t>/</w:t>
      </w:r>
      <w:proofErr w:type="spellStart"/>
      <w:r w:rsidR="00A0626F" w:rsidRPr="00EA343D">
        <w:rPr>
          <w:szCs w:val="28"/>
          <w:lang w:val="en-US" w:eastAsia="ar-SA"/>
        </w:rPr>
        <w:t>CrN</w:t>
      </w:r>
      <w:proofErr w:type="spellEnd"/>
      <w:r w:rsidR="00A0626F" w:rsidRPr="00EA343D">
        <w:rPr>
          <w:szCs w:val="28"/>
          <w:lang w:eastAsia="ar-SA"/>
        </w:rPr>
        <w:t>)</w:t>
      </w:r>
      <w:r w:rsidR="00A0626F" w:rsidRPr="00EA343D">
        <w:rPr>
          <w:szCs w:val="28"/>
        </w:rPr>
        <w:t>+MoS</w:t>
      </w:r>
      <w:r w:rsidR="00A0626F" w:rsidRPr="00EA343D">
        <w:rPr>
          <w:szCs w:val="28"/>
          <w:vertAlign w:val="subscript"/>
        </w:rPr>
        <w:t>2</w:t>
      </w:r>
      <w:r w:rsidR="00A0626F" w:rsidRPr="00EA343D">
        <w:rPr>
          <w:szCs w:val="28"/>
        </w:rPr>
        <w:t xml:space="preserve"> </w:t>
      </w:r>
      <w:r w:rsidRPr="00EA343D">
        <w:rPr>
          <w:szCs w:val="28"/>
          <w:lang w:eastAsia="ar-SA"/>
        </w:rPr>
        <w:t xml:space="preserve">на </w:t>
      </w:r>
      <w:r w:rsidR="00A0626F">
        <w:rPr>
          <w:szCs w:val="28"/>
        </w:rPr>
        <w:t>титанового сплава ВТ8М-1</w:t>
      </w:r>
      <w:r w:rsidR="00A0626F" w:rsidRPr="00A0626F">
        <w:rPr>
          <w:color w:val="000000"/>
          <w:kern w:val="24"/>
          <w:sz w:val="24"/>
        </w:rPr>
        <w:t xml:space="preserve"> </w:t>
      </w:r>
      <w:r w:rsidRPr="00EA343D">
        <w:rPr>
          <w:szCs w:val="28"/>
          <w:lang w:eastAsia="ar-SA"/>
        </w:rPr>
        <w:t xml:space="preserve">составила в среднем </w:t>
      </w:r>
      <w:r w:rsidR="00302354">
        <w:rPr>
          <w:szCs w:val="28"/>
          <w:lang w:eastAsia="ar-SA"/>
        </w:rPr>
        <w:br/>
      </w:r>
      <w:r w:rsidR="00A0626F">
        <w:rPr>
          <w:szCs w:val="28"/>
          <w:lang w:eastAsia="ar-SA"/>
        </w:rPr>
        <w:t>7</w:t>
      </w:r>
      <w:r w:rsidRPr="00EA343D">
        <w:rPr>
          <w:szCs w:val="28"/>
          <w:lang w:eastAsia="ar-SA"/>
        </w:rPr>
        <w:t xml:space="preserve"> мкм, деградаций и </w:t>
      </w:r>
      <w:proofErr w:type="gramStart"/>
      <w:r w:rsidRPr="00EA343D">
        <w:rPr>
          <w:szCs w:val="28"/>
          <w:lang w:eastAsia="ar-SA"/>
        </w:rPr>
        <w:t>повреждений</w:t>
      </w:r>
      <w:proofErr w:type="gramEnd"/>
      <w:r w:rsidRPr="00EA343D">
        <w:rPr>
          <w:szCs w:val="28"/>
          <w:lang w:eastAsia="ar-SA"/>
        </w:rPr>
        <w:t xml:space="preserve"> как в покрытии, так и на границе раздела сплав-покрытие не обнаружено. </w:t>
      </w:r>
    </w:p>
    <w:p w:rsidR="00847DAC" w:rsidRPr="00EA343D" w:rsidRDefault="00847DAC" w:rsidP="002D7ADC">
      <w:pPr>
        <w:spacing w:line="360" w:lineRule="auto"/>
        <w:jc w:val="center"/>
        <w:rPr>
          <w:szCs w:val="28"/>
        </w:rPr>
      </w:pPr>
    </w:p>
    <w:p w:rsidR="0091578C" w:rsidRPr="0091578C" w:rsidRDefault="0091578C" w:rsidP="00302354">
      <w:pPr>
        <w:spacing w:line="360" w:lineRule="auto"/>
        <w:ind w:firstLine="709"/>
        <w:rPr>
          <w:b/>
          <w:szCs w:val="28"/>
        </w:rPr>
      </w:pPr>
      <w:r w:rsidRPr="0091578C">
        <w:rPr>
          <w:b/>
          <w:szCs w:val="28"/>
        </w:rPr>
        <w:t>Заключение</w:t>
      </w:r>
    </w:p>
    <w:p w:rsidR="0091578C" w:rsidRPr="0091578C" w:rsidRDefault="0091578C" w:rsidP="002D7ADC">
      <w:pPr>
        <w:spacing w:line="360" w:lineRule="auto"/>
        <w:ind w:firstLine="708"/>
        <w:jc w:val="both"/>
        <w:rPr>
          <w:szCs w:val="28"/>
        </w:rPr>
      </w:pPr>
      <w:r w:rsidRPr="0091578C">
        <w:rPr>
          <w:szCs w:val="28"/>
        </w:rPr>
        <w:t xml:space="preserve">За последнее время </w:t>
      </w:r>
      <w:r w:rsidR="00A0626F" w:rsidRPr="00EA343D">
        <w:rPr>
          <w:szCs w:val="28"/>
        </w:rPr>
        <w:t>в</w:t>
      </w:r>
      <w:r w:rsidR="00A0626F">
        <w:rPr>
          <w:szCs w:val="28"/>
        </w:rPr>
        <w:t>о ФГУП</w:t>
      </w:r>
      <w:r w:rsidR="00A0626F" w:rsidRPr="00EA343D">
        <w:rPr>
          <w:szCs w:val="28"/>
        </w:rPr>
        <w:t xml:space="preserve"> </w:t>
      </w:r>
      <w:r w:rsidR="00A0626F">
        <w:rPr>
          <w:szCs w:val="28"/>
        </w:rPr>
        <w:t>«</w:t>
      </w:r>
      <w:r w:rsidR="00A0626F" w:rsidRPr="00EA343D">
        <w:rPr>
          <w:szCs w:val="28"/>
        </w:rPr>
        <w:t>ВИАМ</w:t>
      </w:r>
      <w:r w:rsidR="00A0626F">
        <w:rPr>
          <w:szCs w:val="28"/>
        </w:rPr>
        <w:t>»</w:t>
      </w:r>
      <w:r w:rsidR="00A0626F" w:rsidRPr="00EA343D">
        <w:rPr>
          <w:szCs w:val="28"/>
        </w:rPr>
        <w:t xml:space="preserve"> </w:t>
      </w:r>
      <w:r>
        <w:rPr>
          <w:szCs w:val="28"/>
        </w:rPr>
        <w:t>н</w:t>
      </w:r>
      <w:r w:rsidRPr="0091578C">
        <w:rPr>
          <w:szCs w:val="28"/>
        </w:rPr>
        <w:t xml:space="preserve">ачаты работы по разработке </w:t>
      </w:r>
      <w:r w:rsidR="009E089E" w:rsidRPr="0091578C">
        <w:rPr>
          <w:szCs w:val="28"/>
        </w:rPr>
        <w:t>демпфирующих ионно-плазменных покрытий, предохраняющих от преждевременного разрушения ответственные детали ГТД</w:t>
      </w:r>
      <w:r w:rsidR="009E089E">
        <w:rPr>
          <w:szCs w:val="28"/>
        </w:rPr>
        <w:t>,</w:t>
      </w:r>
      <w:r w:rsidR="009E089E" w:rsidRPr="0091578C">
        <w:rPr>
          <w:szCs w:val="28"/>
        </w:rPr>
        <w:t xml:space="preserve"> а также </w:t>
      </w:r>
      <w:r w:rsidRPr="0091578C">
        <w:rPr>
          <w:szCs w:val="28"/>
        </w:rPr>
        <w:t xml:space="preserve">покрытий для защиты от </w:t>
      </w:r>
      <w:proofErr w:type="spellStart"/>
      <w:r w:rsidRPr="0091578C">
        <w:rPr>
          <w:szCs w:val="28"/>
        </w:rPr>
        <w:t>фреттинг</w:t>
      </w:r>
      <w:proofErr w:type="spellEnd"/>
      <w:r w:rsidRPr="0091578C">
        <w:rPr>
          <w:szCs w:val="28"/>
        </w:rPr>
        <w:t>-коррозии замковых соединений лопаток компрессора, в</w:t>
      </w:r>
      <w:r w:rsidR="009E089E">
        <w:rPr>
          <w:szCs w:val="28"/>
        </w:rPr>
        <w:t>ентилятора и других деталей ГТД</w:t>
      </w:r>
      <w:r w:rsidR="00302354">
        <w:rPr>
          <w:szCs w:val="28"/>
        </w:rPr>
        <w:t xml:space="preserve">. </w:t>
      </w:r>
      <w:r w:rsidRPr="0091578C">
        <w:rPr>
          <w:szCs w:val="28"/>
        </w:rPr>
        <w:t xml:space="preserve">Разрабатываемые покрытия могут быть применены для защиты лопаток и других </w:t>
      </w:r>
      <w:proofErr w:type="gramStart"/>
      <w:r w:rsidRPr="0091578C">
        <w:rPr>
          <w:szCs w:val="28"/>
        </w:rPr>
        <w:t>деталей</w:t>
      </w:r>
      <w:proofErr w:type="gramEnd"/>
      <w:r w:rsidRPr="0091578C">
        <w:rPr>
          <w:szCs w:val="28"/>
        </w:rPr>
        <w:t xml:space="preserve"> перспективных ГТД пятого и шестого поколений.</w:t>
      </w:r>
    </w:p>
    <w:p w:rsidR="00847DAC" w:rsidRPr="00EA343D" w:rsidRDefault="00847DAC" w:rsidP="002D7ADC">
      <w:pPr>
        <w:spacing w:line="360" w:lineRule="auto"/>
        <w:ind w:firstLine="658"/>
        <w:jc w:val="both"/>
        <w:rPr>
          <w:b/>
          <w:szCs w:val="28"/>
        </w:rPr>
      </w:pPr>
    </w:p>
    <w:p w:rsidR="00793249" w:rsidRPr="00302354" w:rsidRDefault="00302354" w:rsidP="00302354">
      <w:pPr>
        <w:spacing w:line="360" w:lineRule="auto"/>
        <w:ind w:firstLine="567"/>
        <w:rPr>
          <w:szCs w:val="28"/>
          <w:lang w:eastAsia="en-US"/>
        </w:rPr>
      </w:pPr>
      <w:r>
        <w:rPr>
          <w:szCs w:val="28"/>
          <w:lang w:eastAsia="en-US"/>
        </w:rPr>
        <w:t>Литература</w:t>
      </w:r>
    </w:p>
    <w:p w:rsidR="00793249" w:rsidRPr="00EA343D" w:rsidRDefault="00793249" w:rsidP="00302354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="TimesNewRomanPSMT"/>
          <w:szCs w:val="28"/>
        </w:rPr>
      </w:pPr>
      <w:r w:rsidRPr="00EA343D">
        <w:rPr>
          <w:rFonts w:eastAsia="TimesNewRomanPSMT"/>
          <w:szCs w:val="28"/>
        </w:rPr>
        <w:t xml:space="preserve">1. </w:t>
      </w:r>
      <w:proofErr w:type="spellStart"/>
      <w:r w:rsidRPr="00EA343D">
        <w:rPr>
          <w:rFonts w:eastAsia="TimesNewRomanPSMT"/>
          <w:szCs w:val="28"/>
        </w:rPr>
        <w:t>Шорр</w:t>
      </w:r>
      <w:proofErr w:type="spellEnd"/>
      <w:r w:rsidRPr="00EA343D">
        <w:rPr>
          <w:rFonts w:eastAsia="TimesNewRomanPSMT"/>
          <w:szCs w:val="28"/>
        </w:rPr>
        <w:t xml:space="preserve"> Б.Ф., Серебряков Н.Н. Расчетно-экспериментальный анализ амплитудно-зависимых характеристик демпфирования в деталях и материалах //Проблемы машиностроения и надежности машин. №3. 2011. С. 91</w:t>
      </w:r>
      <w:r w:rsidR="00302354">
        <w:rPr>
          <w:szCs w:val="28"/>
        </w:rPr>
        <w:t>–</w:t>
      </w:r>
      <w:r w:rsidRPr="00EA343D">
        <w:rPr>
          <w:rFonts w:eastAsia="TimesNewRomanPSMT"/>
          <w:szCs w:val="28"/>
        </w:rPr>
        <w:t>99.</w:t>
      </w:r>
    </w:p>
    <w:p w:rsidR="00793249" w:rsidRPr="00EA343D" w:rsidRDefault="00793249" w:rsidP="00302354">
      <w:pPr>
        <w:spacing w:line="360" w:lineRule="auto"/>
        <w:ind w:firstLine="567"/>
        <w:jc w:val="both"/>
        <w:rPr>
          <w:rFonts w:eastAsia="Calibri"/>
          <w:szCs w:val="28"/>
          <w:lang w:val="en-US"/>
        </w:rPr>
      </w:pPr>
      <w:r w:rsidRPr="00EA343D">
        <w:rPr>
          <w:rFonts w:eastAsia="TimesNewRomanPSMT"/>
          <w:szCs w:val="28"/>
        </w:rPr>
        <w:t xml:space="preserve">2. </w:t>
      </w:r>
      <w:proofErr w:type="spellStart"/>
      <w:r w:rsidRPr="00EA343D">
        <w:rPr>
          <w:rFonts w:eastAsia="Calibri"/>
          <w:szCs w:val="28"/>
        </w:rPr>
        <w:t>Муравченко</w:t>
      </w:r>
      <w:proofErr w:type="spellEnd"/>
      <w:r w:rsidRPr="00EA343D">
        <w:rPr>
          <w:rFonts w:eastAsia="Calibri"/>
          <w:szCs w:val="28"/>
        </w:rPr>
        <w:t xml:space="preserve"> Ф.М., Шереметьев А.В. Актуальные проблемы динамики, прочности и надежности современных авиадвигателей //Вибрации в технике и технологиях. </w:t>
      </w:r>
      <w:r w:rsidRPr="00EA343D">
        <w:rPr>
          <w:rFonts w:eastAsia="Calibri"/>
          <w:szCs w:val="28"/>
          <w:lang w:val="en-US"/>
        </w:rPr>
        <w:t xml:space="preserve">2001. № 4(20). </w:t>
      </w:r>
      <w:r w:rsidRPr="00EA343D">
        <w:rPr>
          <w:rFonts w:eastAsia="Calibri"/>
          <w:szCs w:val="28"/>
        </w:rPr>
        <w:t>С</w:t>
      </w:r>
      <w:r w:rsidRPr="00EA343D">
        <w:rPr>
          <w:rFonts w:eastAsia="Calibri"/>
          <w:szCs w:val="28"/>
          <w:lang w:val="en-US"/>
        </w:rPr>
        <w:t>. 2</w:t>
      </w:r>
      <w:r w:rsidR="00302354" w:rsidRPr="004D7880">
        <w:rPr>
          <w:szCs w:val="28"/>
          <w:lang w:val="en-US"/>
        </w:rPr>
        <w:t>–</w:t>
      </w:r>
      <w:r w:rsidRPr="00EA343D">
        <w:rPr>
          <w:rFonts w:eastAsia="Calibri"/>
          <w:szCs w:val="28"/>
          <w:lang w:val="en-US"/>
        </w:rPr>
        <w:t>5.</w:t>
      </w:r>
    </w:p>
    <w:p w:rsidR="00793249" w:rsidRPr="00EA343D" w:rsidRDefault="0011325C" w:rsidP="00302354">
      <w:pPr>
        <w:spacing w:line="360" w:lineRule="auto"/>
        <w:ind w:firstLine="567"/>
        <w:jc w:val="both"/>
        <w:rPr>
          <w:rFonts w:eastAsia="Calibri"/>
          <w:szCs w:val="28"/>
        </w:rPr>
      </w:pPr>
      <w:r w:rsidRPr="00EA343D">
        <w:rPr>
          <w:rFonts w:eastAsia="Calibri"/>
          <w:szCs w:val="28"/>
          <w:lang w:val="en-US"/>
        </w:rPr>
        <w:t>3</w:t>
      </w:r>
      <w:r w:rsidR="00793249" w:rsidRPr="00EA343D">
        <w:rPr>
          <w:rFonts w:eastAsia="Calibri"/>
          <w:szCs w:val="28"/>
          <w:lang w:val="en-US"/>
        </w:rPr>
        <w:t xml:space="preserve">. Paton B.E., </w:t>
      </w:r>
      <w:proofErr w:type="spellStart"/>
      <w:r w:rsidR="00793249" w:rsidRPr="00EA343D">
        <w:rPr>
          <w:rFonts w:eastAsia="Calibri"/>
          <w:szCs w:val="28"/>
          <w:lang w:val="en-US"/>
        </w:rPr>
        <w:t>Movchan</w:t>
      </w:r>
      <w:proofErr w:type="spellEnd"/>
      <w:r w:rsidR="00793249" w:rsidRPr="00EA343D">
        <w:rPr>
          <w:rFonts w:eastAsia="Calibri"/>
          <w:szCs w:val="28"/>
          <w:lang w:val="en-US"/>
        </w:rPr>
        <w:t xml:space="preserve"> B.A. Composite Materials Deposited from the </w:t>
      </w:r>
      <w:proofErr w:type="spellStart"/>
      <w:r w:rsidR="00793249" w:rsidRPr="00EA343D">
        <w:rPr>
          <w:rFonts w:eastAsia="Calibri"/>
          <w:szCs w:val="28"/>
          <w:lang w:val="en-US"/>
        </w:rPr>
        <w:t>Vapour</w:t>
      </w:r>
      <w:proofErr w:type="spellEnd"/>
      <w:r w:rsidR="00793249" w:rsidRPr="00EA343D">
        <w:rPr>
          <w:rFonts w:eastAsia="Calibri"/>
          <w:szCs w:val="28"/>
          <w:lang w:val="en-US"/>
        </w:rPr>
        <w:t xml:space="preserve"> Phase in Vacuum Soviet Technologies </w:t>
      </w:r>
      <w:proofErr w:type="gramStart"/>
      <w:r w:rsidR="00793249" w:rsidRPr="00EA343D">
        <w:rPr>
          <w:rFonts w:eastAsia="Calibri"/>
          <w:szCs w:val="28"/>
          <w:lang w:val="en-US"/>
        </w:rPr>
        <w:t>Review  /</w:t>
      </w:r>
      <w:proofErr w:type="gramEnd"/>
      <w:r w:rsidR="00793249" w:rsidRPr="00EA343D">
        <w:rPr>
          <w:rFonts w:eastAsia="Calibri"/>
          <w:szCs w:val="28"/>
          <w:lang w:val="en-US"/>
        </w:rPr>
        <w:t xml:space="preserve">/Weld and Surfacing.  </w:t>
      </w:r>
      <w:r w:rsidR="00793249" w:rsidRPr="00EA343D">
        <w:rPr>
          <w:rFonts w:eastAsia="Calibri"/>
          <w:szCs w:val="28"/>
        </w:rPr>
        <w:t xml:space="preserve">– 1991.– 2. – </w:t>
      </w:r>
      <w:r w:rsidR="00793249" w:rsidRPr="00EA343D">
        <w:rPr>
          <w:rFonts w:eastAsia="Calibri"/>
          <w:szCs w:val="28"/>
          <w:lang w:val="en-US"/>
        </w:rPr>
        <w:t>P</w:t>
      </w:r>
      <w:r w:rsidR="00793249" w:rsidRPr="00EA343D">
        <w:rPr>
          <w:rFonts w:eastAsia="Calibri"/>
          <w:szCs w:val="28"/>
        </w:rPr>
        <w:t>. 43</w:t>
      </w:r>
      <w:r w:rsidR="00302354">
        <w:rPr>
          <w:szCs w:val="28"/>
        </w:rPr>
        <w:t>–</w:t>
      </w:r>
      <w:r w:rsidR="00793249" w:rsidRPr="00EA343D">
        <w:rPr>
          <w:rFonts w:eastAsia="Calibri"/>
          <w:szCs w:val="28"/>
        </w:rPr>
        <w:t>64.</w:t>
      </w:r>
    </w:p>
    <w:p w:rsidR="00793249" w:rsidRPr="00EA343D" w:rsidRDefault="0011325C" w:rsidP="00302354">
      <w:pPr>
        <w:spacing w:line="360" w:lineRule="auto"/>
        <w:ind w:firstLine="567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4</w:t>
      </w:r>
      <w:r w:rsidR="00793249" w:rsidRPr="00EA343D">
        <w:rPr>
          <w:rFonts w:eastAsia="Calibri"/>
          <w:szCs w:val="28"/>
          <w:lang w:eastAsia="en-US"/>
        </w:rPr>
        <w:t xml:space="preserve">. Мубояджян С.А., </w:t>
      </w:r>
      <w:proofErr w:type="spellStart"/>
      <w:r w:rsidR="00793249" w:rsidRPr="00EA343D">
        <w:rPr>
          <w:rFonts w:eastAsia="Calibri"/>
          <w:szCs w:val="28"/>
          <w:lang w:eastAsia="en-US"/>
        </w:rPr>
        <w:t>Помелов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 Я.А. Защитные покрытия для лопаток компрессора ГТД / В сб.: Авиационные материалы и технологии. </w:t>
      </w:r>
      <w:proofErr w:type="spellStart"/>
      <w:r w:rsidR="00793249" w:rsidRPr="00EA343D">
        <w:rPr>
          <w:rFonts w:eastAsia="Calibri"/>
          <w:szCs w:val="28"/>
          <w:lang w:eastAsia="en-US"/>
        </w:rPr>
        <w:t>Вып</w:t>
      </w:r>
      <w:proofErr w:type="spellEnd"/>
      <w:r w:rsidR="00793249" w:rsidRPr="00EA343D">
        <w:rPr>
          <w:rFonts w:eastAsia="Calibri"/>
          <w:szCs w:val="28"/>
          <w:lang w:eastAsia="en-US"/>
        </w:rPr>
        <w:t>.: Высокожаропрочные материалы для современных газотурбинных двигателей и прогрессивные технологии их производства, М.: ВИАМ. 2003. С.</w:t>
      </w:r>
      <w:r w:rsidR="00302354">
        <w:rPr>
          <w:rFonts w:eastAsia="Calibri"/>
          <w:szCs w:val="28"/>
          <w:lang w:eastAsia="en-US"/>
        </w:rPr>
        <w:t xml:space="preserve"> </w:t>
      </w:r>
      <w:r w:rsidR="00793249" w:rsidRPr="00EA343D">
        <w:rPr>
          <w:rFonts w:eastAsia="Calibri"/>
          <w:szCs w:val="28"/>
          <w:lang w:eastAsia="en-US"/>
        </w:rPr>
        <w:t>116</w:t>
      </w:r>
      <w:r w:rsidR="00302354">
        <w:rPr>
          <w:szCs w:val="28"/>
        </w:rPr>
        <w:t>–</w:t>
      </w:r>
      <w:r w:rsidR="00793249" w:rsidRPr="00EA343D">
        <w:rPr>
          <w:rFonts w:eastAsia="Calibri"/>
          <w:szCs w:val="28"/>
          <w:lang w:eastAsia="en-US"/>
        </w:rPr>
        <w:t>131.</w:t>
      </w:r>
    </w:p>
    <w:p w:rsidR="00793249" w:rsidRPr="00EA343D" w:rsidRDefault="0011325C" w:rsidP="00302354">
      <w:pPr>
        <w:spacing w:line="360" w:lineRule="auto"/>
        <w:ind w:firstLine="567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5</w:t>
      </w:r>
      <w:r w:rsidR="00793249" w:rsidRPr="00EA343D">
        <w:rPr>
          <w:rFonts w:eastAsia="Calibri"/>
          <w:szCs w:val="28"/>
          <w:lang w:eastAsia="en-US"/>
        </w:rPr>
        <w:t xml:space="preserve">. Способ получения литого трубного катода из сплавов на основе алюминия для ионно-плазменного нанесения покрытий: пат. 2340426 Рос. Федерация; </w:t>
      </w:r>
      <w:proofErr w:type="spellStart"/>
      <w:r w:rsidR="00793249" w:rsidRPr="00EA343D">
        <w:rPr>
          <w:rFonts w:eastAsia="Calibri"/>
          <w:szCs w:val="28"/>
          <w:lang w:eastAsia="en-US"/>
        </w:rPr>
        <w:t>опубл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. 16.04.2007. (Мубояджян С.А., </w:t>
      </w:r>
      <w:proofErr w:type="spellStart"/>
      <w:r w:rsidR="00793249" w:rsidRPr="00EA343D">
        <w:rPr>
          <w:rFonts w:eastAsia="Calibri"/>
          <w:szCs w:val="28"/>
          <w:lang w:eastAsia="en-US"/>
        </w:rPr>
        <w:t>Каблов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 Е.Н., </w:t>
      </w:r>
      <w:proofErr w:type="spellStart"/>
      <w:r w:rsidR="00793249" w:rsidRPr="00EA343D">
        <w:rPr>
          <w:rFonts w:eastAsia="Calibri"/>
          <w:szCs w:val="28"/>
          <w:lang w:eastAsia="en-US"/>
        </w:rPr>
        <w:t>Конокотин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 С.П., Сорокин А.Б.)</w:t>
      </w:r>
    </w:p>
    <w:p w:rsidR="0011325C" w:rsidRPr="00EA343D" w:rsidRDefault="0011325C" w:rsidP="00302354">
      <w:pPr>
        <w:spacing w:line="360" w:lineRule="auto"/>
        <w:ind w:firstLine="567"/>
        <w:jc w:val="both"/>
        <w:rPr>
          <w:rFonts w:eastAsia="Calibri"/>
          <w:szCs w:val="28"/>
          <w:lang w:eastAsia="en-US"/>
        </w:rPr>
      </w:pPr>
      <w:r w:rsidRPr="00EA343D">
        <w:rPr>
          <w:rFonts w:eastAsia="Calibri"/>
          <w:szCs w:val="28"/>
          <w:lang w:eastAsia="en-US"/>
        </w:rPr>
        <w:t>6</w:t>
      </w:r>
      <w:r w:rsidR="00793249" w:rsidRPr="00EA343D">
        <w:rPr>
          <w:rFonts w:eastAsia="Calibri"/>
          <w:szCs w:val="28"/>
          <w:lang w:eastAsia="en-US"/>
        </w:rPr>
        <w:t xml:space="preserve">. Способ получения литых трубных изделий из сплавов на основе никеля и/или кобальта: пат. 2344019 Рос. Федерация; </w:t>
      </w:r>
      <w:proofErr w:type="spellStart"/>
      <w:r w:rsidR="00793249" w:rsidRPr="00EA343D">
        <w:rPr>
          <w:rFonts w:eastAsia="Calibri"/>
          <w:szCs w:val="28"/>
          <w:lang w:eastAsia="en-US"/>
        </w:rPr>
        <w:t>опубл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. 16.04.2007 (Мубояджян С.А., </w:t>
      </w:r>
      <w:proofErr w:type="spellStart"/>
      <w:r w:rsidR="00793249" w:rsidRPr="00EA343D">
        <w:rPr>
          <w:rFonts w:eastAsia="Calibri"/>
          <w:szCs w:val="28"/>
          <w:lang w:eastAsia="en-US"/>
        </w:rPr>
        <w:t>Каблов</w:t>
      </w:r>
      <w:proofErr w:type="spellEnd"/>
      <w:r w:rsidR="00793249" w:rsidRPr="00EA343D">
        <w:rPr>
          <w:rFonts w:eastAsia="Calibri"/>
          <w:szCs w:val="28"/>
          <w:lang w:eastAsia="en-US"/>
        </w:rPr>
        <w:t xml:space="preserve"> Е.Н., Сорокин А.Б., </w:t>
      </w:r>
      <w:proofErr w:type="spellStart"/>
      <w:r w:rsidR="00793249" w:rsidRPr="00EA343D">
        <w:rPr>
          <w:rFonts w:eastAsia="Calibri"/>
          <w:szCs w:val="28"/>
          <w:lang w:eastAsia="en-US"/>
        </w:rPr>
        <w:t>Буди</w:t>
      </w:r>
      <w:r w:rsidR="00302354">
        <w:rPr>
          <w:rFonts w:eastAsia="Calibri"/>
          <w:szCs w:val="28"/>
          <w:lang w:eastAsia="en-US"/>
        </w:rPr>
        <w:t>новский</w:t>
      </w:r>
      <w:proofErr w:type="spellEnd"/>
      <w:r w:rsidR="00302354">
        <w:rPr>
          <w:rFonts w:eastAsia="Calibri"/>
          <w:szCs w:val="28"/>
          <w:lang w:eastAsia="en-US"/>
        </w:rPr>
        <w:t xml:space="preserve"> С.А., </w:t>
      </w:r>
      <w:proofErr w:type="spellStart"/>
      <w:r w:rsidR="00302354">
        <w:rPr>
          <w:rFonts w:eastAsia="Calibri"/>
          <w:szCs w:val="28"/>
          <w:lang w:eastAsia="en-US"/>
        </w:rPr>
        <w:t>Фоломейкин</w:t>
      </w:r>
      <w:proofErr w:type="spellEnd"/>
      <w:r w:rsidR="00302354">
        <w:rPr>
          <w:rFonts w:eastAsia="Calibri"/>
          <w:szCs w:val="28"/>
          <w:lang w:eastAsia="en-US"/>
        </w:rPr>
        <w:t xml:space="preserve"> Ю.И.).</w:t>
      </w:r>
    </w:p>
    <w:p w:rsidR="0011325C" w:rsidRPr="00EA343D" w:rsidRDefault="0011325C" w:rsidP="00302354">
      <w:pPr>
        <w:spacing w:line="360" w:lineRule="auto"/>
        <w:ind w:firstLine="567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7. Петухов А.Н. 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-коррозия и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-усталость малоподвижных соединений ГТД и энергетических машин // Авиационно-космическая техника и технология. – Х.: Нац.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Аэрокосм</w:t>
      </w:r>
      <w:proofErr w:type="spellEnd"/>
      <w:r w:rsidRPr="00EA343D">
        <w:rPr>
          <w:rFonts w:eastAsiaTheme="minorHAnsi" w:cstheme="minorBidi"/>
          <w:szCs w:val="28"/>
          <w:lang w:eastAsia="en-US"/>
        </w:rPr>
        <w:t>. Ун-т «ХАИ», - 2004. - №7 (15). – С. 128</w:t>
      </w:r>
      <w:r w:rsidR="00302354">
        <w:rPr>
          <w:szCs w:val="28"/>
        </w:rPr>
        <w:t>–</w:t>
      </w:r>
      <w:r w:rsidRPr="00EA343D">
        <w:rPr>
          <w:rFonts w:eastAsiaTheme="minorHAnsi" w:cstheme="minorBidi"/>
          <w:szCs w:val="28"/>
          <w:lang w:eastAsia="en-US"/>
        </w:rPr>
        <w:t>134.</w:t>
      </w:r>
    </w:p>
    <w:p w:rsidR="0011325C" w:rsidRPr="00EA343D" w:rsidRDefault="0011325C" w:rsidP="00302354">
      <w:pPr>
        <w:spacing w:line="360" w:lineRule="auto"/>
        <w:ind w:firstLine="567"/>
        <w:jc w:val="both"/>
        <w:rPr>
          <w:rFonts w:eastAsiaTheme="minorHAnsi" w:cstheme="minorBidi"/>
          <w:szCs w:val="28"/>
          <w:lang w:eastAsia="en-US"/>
        </w:rPr>
      </w:pPr>
      <w:r w:rsidRPr="00EA343D">
        <w:rPr>
          <w:rFonts w:eastAsiaTheme="minorHAnsi" w:cstheme="minorBidi"/>
          <w:szCs w:val="28"/>
          <w:lang w:eastAsia="en-US"/>
        </w:rPr>
        <w:t xml:space="preserve">8. Петухов А.Н. </w:t>
      </w:r>
      <w:r w:rsidRPr="00EA343D">
        <w:rPr>
          <w:rFonts w:eastAsiaTheme="minorHAnsi" w:cstheme="minorBidi"/>
          <w:szCs w:val="28"/>
          <w:lang w:eastAsia="en-US"/>
        </w:rPr>
        <w:tab/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и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фреттинг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-усталость высоконагруженных малоподвижных соединений ГТД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иЭУ</w:t>
      </w:r>
      <w:proofErr w:type="spellEnd"/>
      <w:r w:rsidRPr="00EA343D">
        <w:rPr>
          <w:rFonts w:eastAsiaTheme="minorHAnsi" w:cstheme="minorBidi"/>
          <w:szCs w:val="28"/>
          <w:lang w:eastAsia="en-US"/>
        </w:rPr>
        <w:t xml:space="preserve"> // Вопросы авиационной науки и техники. Серия</w:t>
      </w:r>
      <w:proofErr w:type="gramStart"/>
      <w:r w:rsidRPr="00EA343D">
        <w:rPr>
          <w:rFonts w:eastAsiaTheme="minorHAnsi" w:cstheme="minorBidi"/>
          <w:szCs w:val="28"/>
          <w:lang w:eastAsia="en-US"/>
        </w:rPr>
        <w:t xml:space="preserve">.: 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Авиационное двигателестроение. – М.:ЦИАМ, 2005. – </w:t>
      </w:r>
      <w:proofErr w:type="spellStart"/>
      <w:r w:rsidRPr="00EA343D">
        <w:rPr>
          <w:rFonts w:eastAsiaTheme="minorHAnsi" w:cstheme="minorBidi"/>
          <w:szCs w:val="28"/>
          <w:lang w:eastAsia="en-US"/>
        </w:rPr>
        <w:t>Вып</w:t>
      </w:r>
      <w:proofErr w:type="spellEnd"/>
      <w:r w:rsidRPr="00EA343D">
        <w:rPr>
          <w:rFonts w:eastAsiaTheme="minorHAnsi" w:cstheme="minorBidi"/>
          <w:szCs w:val="28"/>
          <w:lang w:eastAsia="en-US"/>
        </w:rPr>
        <w:t>. 4 (1327)</w:t>
      </w:r>
      <w:proofErr w:type="gramStart"/>
      <w:r w:rsidRPr="00EA343D">
        <w:rPr>
          <w:rFonts w:eastAsiaTheme="minorHAnsi" w:cstheme="minorBidi"/>
          <w:szCs w:val="28"/>
          <w:lang w:eastAsia="en-US"/>
        </w:rPr>
        <w:t>.</w:t>
      </w:r>
      <w:proofErr w:type="gramEnd"/>
      <w:r w:rsidRPr="00EA343D">
        <w:rPr>
          <w:rFonts w:eastAsiaTheme="minorHAnsi" w:cstheme="minorBidi"/>
          <w:szCs w:val="28"/>
          <w:lang w:eastAsia="en-US"/>
        </w:rPr>
        <w:t xml:space="preserve"> – </w:t>
      </w:r>
      <w:proofErr w:type="gramStart"/>
      <w:r w:rsidRPr="00EA343D">
        <w:rPr>
          <w:rFonts w:eastAsiaTheme="minorHAnsi" w:cstheme="minorBidi"/>
          <w:szCs w:val="28"/>
          <w:lang w:eastAsia="en-US"/>
        </w:rPr>
        <w:t>с</w:t>
      </w:r>
      <w:proofErr w:type="gramEnd"/>
      <w:r w:rsidRPr="00EA343D">
        <w:rPr>
          <w:rFonts w:eastAsiaTheme="minorHAnsi" w:cstheme="minorBidi"/>
          <w:szCs w:val="28"/>
          <w:lang w:eastAsia="en-US"/>
        </w:rPr>
        <w:t>. 38</w:t>
      </w:r>
      <w:r w:rsidR="00302354">
        <w:rPr>
          <w:szCs w:val="28"/>
        </w:rPr>
        <w:t>–</w:t>
      </w:r>
      <w:r w:rsidRPr="00EA343D">
        <w:rPr>
          <w:rFonts w:eastAsiaTheme="minorHAnsi" w:cstheme="minorBidi"/>
          <w:szCs w:val="28"/>
          <w:lang w:eastAsia="en-US"/>
        </w:rPr>
        <w:t>75.</w:t>
      </w:r>
    </w:p>
    <w:sectPr w:rsidR="0011325C" w:rsidRPr="00EA343D" w:rsidSect="002D7ADC">
      <w:footerReference w:type="default" r:id="rId36"/>
      <w:footerReference w:type="first" r:id="rId37"/>
      <w:pgSz w:w="11906" w:h="16838"/>
      <w:pgMar w:top="1418" w:right="1418" w:bottom="1418" w:left="1418" w:header="0" w:footer="45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55DD" w:rsidRDefault="00FC55DD">
      <w:r>
        <w:separator/>
      </w:r>
    </w:p>
  </w:endnote>
  <w:endnote w:type="continuationSeparator" w:id="0">
    <w:p w:rsidR="00FC55DD" w:rsidRDefault="00FC55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94495820"/>
      <w:docPartObj>
        <w:docPartGallery w:val="Page Numbers (Bottom of Page)"/>
        <w:docPartUnique/>
      </w:docPartObj>
    </w:sdtPr>
    <w:sdtEndPr/>
    <w:sdtContent>
      <w:p w:rsidR="002D7ADC" w:rsidRDefault="002D7AD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7880">
          <w:rPr>
            <w:noProof/>
          </w:rPr>
          <w:t>33</w:t>
        </w:r>
        <w:r>
          <w:fldChar w:fldCharType="end"/>
        </w:r>
      </w:p>
    </w:sdtContent>
  </w:sdt>
  <w:p w:rsidR="002D7ADC" w:rsidRDefault="002D7ADC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255350"/>
      <w:docPartObj>
        <w:docPartGallery w:val="Page Numbers (Bottom of Page)"/>
        <w:docPartUnique/>
      </w:docPartObj>
    </w:sdtPr>
    <w:sdtEndPr/>
    <w:sdtContent>
      <w:p w:rsidR="002D7ADC" w:rsidRDefault="002D7AD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7880">
          <w:rPr>
            <w:noProof/>
          </w:rPr>
          <w:t>1</w:t>
        </w:r>
        <w:r>
          <w:fldChar w:fldCharType="end"/>
        </w:r>
      </w:p>
    </w:sdtContent>
  </w:sdt>
  <w:p w:rsidR="002D7ADC" w:rsidRDefault="002D7ADC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55DD" w:rsidRDefault="00FC55DD">
      <w:r>
        <w:separator/>
      </w:r>
    </w:p>
  </w:footnote>
  <w:footnote w:type="continuationSeparator" w:id="0">
    <w:p w:rsidR="00FC55DD" w:rsidRDefault="00FC55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F2391"/>
    <w:multiLevelType w:val="hybridMultilevel"/>
    <w:tmpl w:val="5E427B9E"/>
    <w:lvl w:ilvl="0" w:tplc="385C6C7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627E1B"/>
    <w:multiLevelType w:val="hybridMultilevel"/>
    <w:tmpl w:val="10FE3AB6"/>
    <w:lvl w:ilvl="0" w:tplc="DF600848">
      <w:start w:val="1"/>
      <w:numFmt w:val="decimal"/>
      <w:lvlText w:val="%1."/>
      <w:lvlJc w:val="left"/>
      <w:pPr>
        <w:ind w:left="1095" w:hanging="735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D78719D"/>
    <w:multiLevelType w:val="hybridMultilevel"/>
    <w:tmpl w:val="E2B4B310"/>
    <w:lvl w:ilvl="0" w:tplc="3828DF90">
      <w:start w:val="1"/>
      <w:numFmt w:val="bullet"/>
      <w:lvlText w:val="-"/>
      <w:lvlJc w:val="left"/>
      <w:pPr>
        <w:tabs>
          <w:tab w:val="num" w:pos="1968"/>
        </w:tabs>
        <w:ind w:left="196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>
    <w:nsid w:val="0DF76E02"/>
    <w:multiLevelType w:val="hybridMultilevel"/>
    <w:tmpl w:val="1DE89F26"/>
    <w:lvl w:ilvl="0" w:tplc="3828DF90">
      <w:start w:val="1"/>
      <w:numFmt w:val="bullet"/>
      <w:lvlText w:val="-"/>
      <w:lvlJc w:val="left"/>
      <w:pPr>
        <w:tabs>
          <w:tab w:val="num" w:pos="1968"/>
        </w:tabs>
        <w:ind w:left="196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">
    <w:nsid w:val="14E71E9F"/>
    <w:multiLevelType w:val="hybridMultilevel"/>
    <w:tmpl w:val="DD5A3EE4"/>
    <w:lvl w:ilvl="0" w:tplc="385C6C7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0156CD1"/>
    <w:multiLevelType w:val="hybridMultilevel"/>
    <w:tmpl w:val="B1323E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278B3D01"/>
    <w:multiLevelType w:val="hybridMultilevel"/>
    <w:tmpl w:val="03E0E24A"/>
    <w:lvl w:ilvl="0" w:tplc="0D443632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>
    <w:nsid w:val="31FB2B39"/>
    <w:multiLevelType w:val="hybridMultilevel"/>
    <w:tmpl w:val="E6FAAA9C"/>
    <w:lvl w:ilvl="0" w:tplc="3828DF90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33592DC0"/>
    <w:multiLevelType w:val="hybridMultilevel"/>
    <w:tmpl w:val="2258F76C"/>
    <w:lvl w:ilvl="0" w:tplc="A90006F4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9">
    <w:nsid w:val="394F546D"/>
    <w:multiLevelType w:val="hybridMultilevel"/>
    <w:tmpl w:val="47AE304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425A3F51"/>
    <w:multiLevelType w:val="hybridMultilevel"/>
    <w:tmpl w:val="9188B4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85C6C7C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8BF07DA"/>
    <w:multiLevelType w:val="hybridMultilevel"/>
    <w:tmpl w:val="3F96C0B8"/>
    <w:lvl w:ilvl="0" w:tplc="B7389608">
      <w:start w:val="1"/>
      <w:numFmt w:val="decimal"/>
      <w:lvlText w:val="%1."/>
      <w:lvlJc w:val="left"/>
      <w:pPr>
        <w:ind w:left="1668" w:hanging="96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">
    <w:nsid w:val="508D6D03"/>
    <w:multiLevelType w:val="hybridMultilevel"/>
    <w:tmpl w:val="9CCA59BC"/>
    <w:lvl w:ilvl="0" w:tplc="0D44363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5BA1B1F"/>
    <w:multiLevelType w:val="hybridMultilevel"/>
    <w:tmpl w:val="3982B15E"/>
    <w:lvl w:ilvl="0" w:tplc="3828DF90">
      <w:start w:val="1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572C7AF4"/>
    <w:multiLevelType w:val="hybridMultilevel"/>
    <w:tmpl w:val="F63860F6"/>
    <w:lvl w:ilvl="0" w:tplc="05805B88">
      <w:start w:val="11"/>
      <w:numFmt w:val="bullet"/>
      <w:lvlText w:val="-"/>
      <w:lvlJc w:val="left"/>
      <w:pPr>
        <w:ind w:left="1494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5">
    <w:nsid w:val="667A3437"/>
    <w:multiLevelType w:val="hybridMultilevel"/>
    <w:tmpl w:val="BB984EA6"/>
    <w:lvl w:ilvl="0" w:tplc="DD4433A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6">
    <w:nsid w:val="68EE4692"/>
    <w:multiLevelType w:val="hybridMultilevel"/>
    <w:tmpl w:val="AC98B3F8"/>
    <w:lvl w:ilvl="0" w:tplc="385C6C7C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E0AE044E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6D31306C"/>
    <w:multiLevelType w:val="hybridMultilevel"/>
    <w:tmpl w:val="37623C14"/>
    <w:lvl w:ilvl="0" w:tplc="7A26A1A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6E1978F3"/>
    <w:multiLevelType w:val="hybridMultilevel"/>
    <w:tmpl w:val="04C69E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91E3800"/>
    <w:multiLevelType w:val="hybridMultilevel"/>
    <w:tmpl w:val="ED848994"/>
    <w:lvl w:ilvl="0" w:tplc="0BE0168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7E0B4D85"/>
    <w:multiLevelType w:val="hybridMultilevel"/>
    <w:tmpl w:val="4B0A1934"/>
    <w:lvl w:ilvl="0" w:tplc="385C6C7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E357FEC"/>
    <w:multiLevelType w:val="hybridMultilevel"/>
    <w:tmpl w:val="3DCC3708"/>
    <w:lvl w:ilvl="0" w:tplc="741E3FD4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>
    <w:abstractNumId w:val="6"/>
  </w:num>
  <w:num w:numId="2">
    <w:abstractNumId w:val="3"/>
  </w:num>
  <w:num w:numId="3">
    <w:abstractNumId w:val="10"/>
  </w:num>
  <w:num w:numId="4">
    <w:abstractNumId w:val="13"/>
  </w:num>
  <w:num w:numId="5">
    <w:abstractNumId w:val="2"/>
  </w:num>
  <w:num w:numId="6">
    <w:abstractNumId w:val="0"/>
  </w:num>
  <w:num w:numId="7">
    <w:abstractNumId w:val="4"/>
  </w:num>
  <w:num w:numId="8">
    <w:abstractNumId w:val="15"/>
  </w:num>
  <w:num w:numId="9">
    <w:abstractNumId w:val="12"/>
  </w:num>
  <w:num w:numId="10">
    <w:abstractNumId w:val="7"/>
  </w:num>
  <w:num w:numId="11">
    <w:abstractNumId w:val="20"/>
  </w:num>
  <w:num w:numId="12">
    <w:abstractNumId w:val="16"/>
  </w:num>
  <w:num w:numId="13">
    <w:abstractNumId w:val="9"/>
  </w:num>
  <w:num w:numId="14">
    <w:abstractNumId w:val="17"/>
  </w:num>
  <w:num w:numId="15">
    <w:abstractNumId w:val="5"/>
  </w:num>
  <w:num w:numId="16">
    <w:abstractNumId w:val="19"/>
  </w:num>
  <w:num w:numId="17">
    <w:abstractNumId w:val="11"/>
  </w:num>
  <w:num w:numId="18">
    <w:abstractNumId w:val="1"/>
  </w:num>
  <w:num w:numId="19">
    <w:abstractNumId w:val="8"/>
  </w:num>
  <w:num w:numId="20">
    <w:abstractNumId w:val="21"/>
  </w:num>
  <w:num w:numId="21">
    <w:abstractNumId w:val="14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357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3EF6"/>
    <w:rsid w:val="00050542"/>
    <w:rsid w:val="00062592"/>
    <w:rsid w:val="000960CC"/>
    <w:rsid w:val="000A025A"/>
    <w:rsid w:val="000D2D24"/>
    <w:rsid w:val="000F20CA"/>
    <w:rsid w:val="000F3C12"/>
    <w:rsid w:val="0011325C"/>
    <w:rsid w:val="00190671"/>
    <w:rsid w:val="001A7F5B"/>
    <w:rsid w:val="001C2BB2"/>
    <w:rsid w:val="001F29A2"/>
    <w:rsid w:val="001F42B9"/>
    <w:rsid w:val="00211DFB"/>
    <w:rsid w:val="00257233"/>
    <w:rsid w:val="002D7ADC"/>
    <w:rsid w:val="002E51DF"/>
    <w:rsid w:val="00302354"/>
    <w:rsid w:val="00322243"/>
    <w:rsid w:val="00327CDA"/>
    <w:rsid w:val="00371C28"/>
    <w:rsid w:val="003E47AB"/>
    <w:rsid w:val="003F4EB6"/>
    <w:rsid w:val="00433EF6"/>
    <w:rsid w:val="0049230A"/>
    <w:rsid w:val="00497657"/>
    <w:rsid w:val="004B52E9"/>
    <w:rsid w:val="004C266A"/>
    <w:rsid w:val="004D7880"/>
    <w:rsid w:val="0050794C"/>
    <w:rsid w:val="00555EE7"/>
    <w:rsid w:val="005C221E"/>
    <w:rsid w:val="005C75F5"/>
    <w:rsid w:val="00614889"/>
    <w:rsid w:val="0063556F"/>
    <w:rsid w:val="00643EC1"/>
    <w:rsid w:val="00685A61"/>
    <w:rsid w:val="00691F85"/>
    <w:rsid w:val="00712C24"/>
    <w:rsid w:val="00712E12"/>
    <w:rsid w:val="00785A0E"/>
    <w:rsid w:val="00793249"/>
    <w:rsid w:val="007B1876"/>
    <w:rsid w:val="007C1A0B"/>
    <w:rsid w:val="00847DAC"/>
    <w:rsid w:val="00870C91"/>
    <w:rsid w:val="008D5C29"/>
    <w:rsid w:val="008E5D5F"/>
    <w:rsid w:val="0091578C"/>
    <w:rsid w:val="00984F88"/>
    <w:rsid w:val="00992A14"/>
    <w:rsid w:val="009A306E"/>
    <w:rsid w:val="009D6459"/>
    <w:rsid w:val="009E089E"/>
    <w:rsid w:val="009F4A83"/>
    <w:rsid w:val="00A0626F"/>
    <w:rsid w:val="00A2376F"/>
    <w:rsid w:val="00A466FD"/>
    <w:rsid w:val="00A6333B"/>
    <w:rsid w:val="00A80E3E"/>
    <w:rsid w:val="00A82D4A"/>
    <w:rsid w:val="00A96645"/>
    <w:rsid w:val="00AC1D26"/>
    <w:rsid w:val="00AC252E"/>
    <w:rsid w:val="00AF73D0"/>
    <w:rsid w:val="00B073E5"/>
    <w:rsid w:val="00B20CB1"/>
    <w:rsid w:val="00B34AF7"/>
    <w:rsid w:val="00B67F6F"/>
    <w:rsid w:val="00BB2485"/>
    <w:rsid w:val="00BB2FE5"/>
    <w:rsid w:val="00C0344B"/>
    <w:rsid w:val="00CB2341"/>
    <w:rsid w:val="00CB6FD4"/>
    <w:rsid w:val="00CD2335"/>
    <w:rsid w:val="00CE0F47"/>
    <w:rsid w:val="00D11A95"/>
    <w:rsid w:val="00D46DFF"/>
    <w:rsid w:val="00D6032B"/>
    <w:rsid w:val="00DE6B3E"/>
    <w:rsid w:val="00DF23BA"/>
    <w:rsid w:val="00E87118"/>
    <w:rsid w:val="00EA343D"/>
    <w:rsid w:val="00EE4F7D"/>
    <w:rsid w:val="00EF26A8"/>
    <w:rsid w:val="00F26249"/>
    <w:rsid w:val="00F32913"/>
    <w:rsid w:val="00F420C9"/>
    <w:rsid w:val="00F43F7C"/>
    <w:rsid w:val="00FC5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F7C"/>
    <w:rPr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F43F7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F43F7C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3">
    <w:name w:val="heading 3"/>
    <w:basedOn w:val="a"/>
    <w:next w:val="a"/>
    <w:link w:val="30"/>
    <w:qFormat/>
    <w:rsid w:val="00F43F7C"/>
    <w:pPr>
      <w:keepNext/>
      <w:spacing w:after="240"/>
      <w:outlineLvl w:val="2"/>
    </w:pPr>
    <w:rPr>
      <w:rFonts w:ascii="Arial" w:hAnsi="Arial" w:cs="Arial"/>
      <w:b/>
      <w:bCs/>
      <w:sz w:val="26"/>
      <w:szCs w:val="26"/>
    </w:rPr>
  </w:style>
  <w:style w:type="paragraph" w:styleId="9">
    <w:name w:val="heading 9"/>
    <w:basedOn w:val="a"/>
    <w:next w:val="a"/>
    <w:link w:val="90"/>
    <w:uiPriority w:val="99"/>
    <w:qFormat/>
    <w:rsid w:val="00847DAC"/>
    <w:pPr>
      <w:spacing w:before="240" w:after="60" w:line="276" w:lineRule="auto"/>
      <w:outlineLvl w:val="8"/>
    </w:pPr>
    <w:rPr>
      <w:rFonts w:ascii="Cambria" w:hAnsi="Cambria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43F7C"/>
    <w:rPr>
      <w:rFonts w:ascii="Arial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F43F7C"/>
    <w:rPr>
      <w:rFonts w:ascii="Arial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43F7C"/>
    <w:rPr>
      <w:rFonts w:ascii="Arial" w:hAnsi="Arial" w:cs="Arial"/>
      <w:b/>
      <w:bCs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33EF6"/>
  </w:style>
  <w:style w:type="paragraph" w:styleId="a3">
    <w:name w:val="footer"/>
    <w:basedOn w:val="a"/>
    <w:link w:val="a4"/>
    <w:uiPriority w:val="99"/>
    <w:unhideWhenUsed/>
    <w:rsid w:val="00433EF6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a4">
    <w:name w:val="Нижний колонтитул Знак"/>
    <w:basedOn w:val="a0"/>
    <w:link w:val="a3"/>
    <w:uiPriority w:val="99"/>
    <w:rsid w:val="00433EF6"/>
    <w:rPr>
      <w:rFonts w:ascii="Calibri" w:hAnsi="Calibri"/>
      <w:sz w:val="22"/>
      <w:szCs w:val="22"/>
      <w:lang w:eastAsia="ru-RU"/>
    </w:rPr>
  </w:style>
  <w:style w:type="paragraph" w:styleId="21">
    <w:name w:val="Body Text Indent 2"/>
    <w:basedOn w:val="a"/>
    <w:link w:val="22"/>
    <w:uiPriority w:val="99"/>
    <w:rsid w:val="00433EF6"/>
    <w:pPr>
      <w:spacing w:after="120" w:line="480" w:lineRule="auto"/>
      <w:ind w:left="283"/>
    </w:pPr>
    <w:rPr>
      <w:sz w:val="24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433EF6"/>
    <w:rPr>
      <w:sz w:val="24"/>
      <w:lang w:eastAsia="ru-RU"/>
    </w:rPr>
  </w:style>
  <w:style w:type="paragraph" w:styleId="a5">
    <w:name w:val="endnote text"/>
    <w:basedOn w:val="a"/>
    <w:link w:val="a6"/>
    <w:uiPriority w:val="99"/>
    <w:semiHidden/>
    <w:rsid w:val="00433EF6"/>
    <w:rPr>
      <w:sz w:val="24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433EF6"/>
    <w:rPr>
      <w:sz w:val="24"/>
      <w:lang w:eastAsia="ru-RU"/>
    </w:rPr>
  </w:style>
  <w:style w:type="paragraph" w:customStyle="1" w:styleId="12">
    <w:name w:val="Основной текст1"/>
    <w:basedOn w:val="a"/>
    <w:rsid w:val="00433EF6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paragraph" w:customStyle="1" w:styleId="13">
    <w:name w:val="Знак1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7">
    <w:name w:val="Table Grid"/>
    <w:basedOn w:val="a1"/>
    <w:uiPriority w:val="59"/>
    <w:rsid w:val="00433EF6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99"/>
    <w:qFormat/>
    <w:rsid w:val="00433EF6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9">
    <w:name w:val="Balloon Text"/>
    <w:basedOn w:val="a"/>
    <w:link w:val="aa"/>
    <w:uiPriority w:val="99"/>
    <w:unhideWhenUsed/>
    <w:rsid w:val="00433EF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rsid w:val="00433EF6"/>
    <w:rPr>
      <w:rFonts w:ascii="Tahoma" w:hAnsi="Tahoma" w:cs="Tahoma"/>
      <w:sz w:val="16"/>
      <w:szCs w:val="16"/>
      <w:lang w:eastAsia="ru-RU"/>
    </w:rPr>
  </w:style>
  <w:style w:type="paragraph" w:customStyle="1" w:styleId="14">
    <w:name w:val="Знак1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5">
    <w:name w:val="Знак1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8">
    <w:name w:val="Знак8 Знак Знак Знак 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b">
    <w:name w:val="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customStyle="1" w:styleId="16">
    <w:name w:val="Сетка таблицы1"/>
    <w:basedOn w:val="a1"/>
    <w:next w:val="a7"/>
    <w:rsid w:val="00433EF6"/>
    <w:pPr>
      <w:spacing w:after="200" w:line="276" w:lineRule="auto"/>
    </w:pPr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433EF6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ad">
    <w:name w:val="Верхний колонтитул Знак"/>
    <w:basedOn w:val="a0"/>
    <w:link w:val="ac"/>
    <w:uiPriority w:val="99"/>
    <w:rsid w:val="00433EF6"/>
    <w:rPr>
      <w:rFonts w:ascii="Calibri" w:hAnsi="Calibri"/>
      <w:sz w:val="22"/>
      <w:szCs w:val="22"/>
      <w:lang w:eastAsia="ru-RU"/>
    </w:rPr>
  </w:style>
  <w:style w:type="table" w:customStyle="1" w:styleId="110">
    <w:name w:val="Сетка таблицы11"/>
    <w:basedOn w:val="a1"/>
    <w:next w:val="a7"/>
    <w:rsid w:val="00433EF6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7"/>
    <w:uiPriority w:val="59"/>
    <w:rsid w:val="00433EF6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rmal (Web)"/>
    <w:basedOn w:val="a"/>
    <w:uiPriority w:val="99"/>
    <w:unhideWhenUsed/>
    <w:rsid w:val="00433EF6"/>
    <w:pPr>
      <w:spacing w:before="100" w:beforeAutospacing="1" w:after="100" w:afterAutospacing="1"/>
    </w:pPr>
    <w:rPr>
      <w:sz w:val="24"/>
    </w:rPr>
  </w:style>
  <w:style w:type="character" w:customStyle="1" w:styleId="200">
    <w:name w:val="Знак Знак20"/>
    <w:basedOn w:val="a0"/>
    <w:uiPriority w:val="99"/>
    <w:rsid w:val="00433EF6"/>
    <w:rPr>
      <w:sz w:val="24"/>
      <w:lang w:val="ru-RU" w:eastAsia="ru-RU" w:bidi="ar-SA"/>
    </w:rPr>
  </w:style>
  <w:style w:type="paragraph" w:customStyle="1" w:styleId="17">
    <w:name w:val="Знак1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81">
    <w:name w:val="Знак8 Знак Знак Знак Знак Знак Знак Знак Знак Знак1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4">
    <w:name w:val="Знак Знак2"/>
    <w:uiPriority w:val="99"/>
    <w:locked/>
    <w:rsid w:val="00433EF6"/>
    <w:rPr>
      <w:sz w:val="24"/>
      <w:lang w:val="ru-RU" w:eastAsia="ru-RU" w:bidi="ar-SA"/>
    </w:rPr>
  </w:style>
  <w:style w:type="paragraph" w:customStyle="1" w:styleId="af">
    <w:name w:val="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8">
    <w:name w:val="Основной текст1"/>
    <w:basedOn w:val="a"/>
    <w:rsid w:val="00433EF6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character" w:customStyle="1" w:styleId="90">
    <w:name w:val="Заголовок 9 Знак"/>
    <w:basedOn w:val="a0"/>
    <w:link w:val="9"/>
    <w:uiPriority w:val="99"/>
    <w:rsid w:val="00847DAC"/>
    <w:rPr>
      <w:rFonts w:ascii="Cambria" w:hAnsi="Cambria"/>
      <w:lang w:eastAsia="ru-RU"/>
    </w:rPr>
  </w:style>
  <w:style w:type="paragraph" w:customStyle="1" w:styleId="Default">
    <w:name w:val="Default"/>
    <w:uiPriority w:val="99"/>
    <w:rsid w:val="00847DAC"/>
    <w:pPr>
      <w:autoSpaceDE w:val="0"/>
      <w:autoSpaceDN w:val="0"/>
      <w:adjustRightInd w:val="0"/>
    </w:pPr>
    <w:rPr>
      <w:color w:val="000000"/>
      <w:sz w:val="24"/>
      <w:szCs w:val="24"/>
      <w:lang w:eastAsia="ru-RU"/>
    </w:rPr>
  </w:style>
  <w:style w:type="paragraph" w:customStyle="1" w:styleId="111">
    <w:name w:val="Знак1 Знак Знак Знак1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BodyText1">
    <w:name w:val="Body Text1"/>
    <w:basedOn w:val="a"/>
    <w:uiPriority w:val="99"/>
    <w:rsid w:val="00847DAC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paragraph" w:customStyle="1" w:styleId="82">
    <w:name w:val="Знак8 Знак Знак Знак Знак Знак Знак Знак Знак Знак2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01">
    <w:name w:val="Знак Знак201"/>
    <w:uiPriority w:val="99"/>
    <w:locked/>
    <w:rsid w:val="00847DAC"/>
    <w:rPr>
      <w:sz w:val="24"/>
      <w:lang w:val="ru-RU" w:eastAsia="ru-RU"/>
    </w:rPr>
  </w:style>
  <w:style w:type="paragraph" w:styleId="af0">
    <w:name w:val="Body Text Indent"/>
    <w:basedOn w:val="a"/>
    <w:link w:val="af1"/>
    <w:uiPriority w:val="99"/>
    <w:rsid w:val="00847DAC"/>
    <w:pPr>
      <w:spacing w:after="120"/>
      <w:ind w:left="283"/>
    </w:pPr>
    <w:rPr>
      <w:sz w:val="24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847DAC"/>
    <w:rPr>
      <w:sz w:val="24"/>
      <w:szCs w:val="24"/>
      <w:lang w:eastAsia="ru-RU"/>
    </w:rPr>
  </w:style>
  <w:style w:type="paragraph" w:customStyle="1" w:styleId="Normal1">
    <w:name w:val="Normal1"/>
    <w:uiPriority w:val="99"/>
    <w:rsid w:val="00847DAC"/>
    <w:rPr>
      <w:lang w:eastAsia="ru-RU"/>
    </w:rPr>
  </w:style>
  <w:style w:type="paragraph" w:styleId="af2">
    <w:name w:val="Body Text"/>
    <w:basedOn w:val="a"/>
    <w:link w:val="af3"/>
    <w:uiPriority w:val="99"/>
    <w:rsid w:val="00847DAC"/>
    <w:pPr>
      <w:spacing w:after="120" w:line="276" w:lineRule="auto"/>
    </w:pPr>
    <w:rPr>
      <w:rFonts w:ascii="Calibri" w:hAnsi="Calibri"/>
      <w:sz w:val="20"/>
      <w:szCs w:val="20"/>
    </w:rPr>
  </w:style>
  <w:style w:type="character" w:customStyle="1" w:styleId="af3">
    <w:name w:val="Основной текст Знак"/>
    <w:basedOn w:val="a0"/>
    <w:link w:val="af2"/>
    <w:uiPriority w:val="99"/>
    <w:rsid w:val="00847DAC"/>
    <w:rPr>
      <w:rFonts w:ascii="Calibri" w:hAnsi="Calibri"/>
      <w:lang w:eastAsia="ru-RU"/>
    </w:rPr>
  </w:style>
  <w:style w:type="paragraph" w:customStyle="1" w:styleId="FR3">
    <w:name w:val="FR3"/>
    <w:uiPriority w:val="99"/>
    <w:rsid w:val="00847DAC"/>
    <w:pPr>
      <w:widowControl w:val="0"/>
      <w:autoSpaceDE w:val="0"/>
      <w:autoSpaceDN w:val="0"/>
      <w:adjustRightInd w:val="0"/>
      <w:spacing w:line="300" w:lineRule="auto"/>
      <w:ind w:left="800" w:right="600"/>
      <w:jc w:val="center"/>
    </w:pPr>
    <w:rPr>
      <w:sz w:val="40"/>
      <w:szCs w:val="40"/>
      <w:lang w:eastAsia="ru-RU"/>
    </w:rPr>
  </w:style>
  <w:style w:type="paragraph" w:customStyle="1" w:styleId="ListParagraph1">
    <w:name w:val="List Paragraph1"/>
    <w:basedOn w:val="a"/>
    <w:link w:val="ListParagraphChar"/>
    <w:uiPriority w:val="99"/>
    <w:rsid w:val="00847DAC"/>
    <w:pPr>
      <w:ind w:left="708"/>
    </w:pPr>
    <w:rPr>
      <w:sz w:val="24"/>
      <w:szCs w:val="20"/>
    </w:rPr>
  </w:style>
  <w:style w:type="character" w:customStyle="1" w:styleId="ListParagraphChar">
    <w:name w:val="List Paragraph Char"/>
    <w:link w:val="ListParagraph1"/>
    <w:uiPriority w:val="99"/>
    <w:locked/>
    <w:rsid w:val="00847DAC"/>
    <w:rPr>
      <w:sz w:val="24"/>
      <w:lang w:eastAsia="ru-RU"/>
    </w:rPr>
  </w:style>
  <w:style w:type="paragraph" w:customStyle="1" w:styleId="MTDisplayEquation">
    <w:name w:val="MTDisplayEquation"/>
    <w:basedOn w:val="Default"/>
    <w:next w:val="Default"/>
    <w:uiPriority w:val="99"/>
    <w:rsid w:val="00847DAC"/>
    <w:rPr>
      <w:color w:val="auto"/>
    </w:rPr>
  </w:style>
  <w:style w:type="character" w:customStyle="1" w:styleId="af4">
    <w:name w:val="Текст Знак"/>
    <w:link w:val="af5"/>
    <w:uiPriority w:val="99"/>
    <w:locked/>
    <w:rsid w:val="00847DAC"/>
    <w:rPr>
      <w:sz w:val="24"/>
      <w:lang w:val="uk-UA"/>
    </w:rPr>
  </w:style>
  <w:style w:type="paragraph" w:styleId="af5">
    <w:name w:val="Plain Text"/>
    <w:basedOn w:val="a"/>
    <w:link w:val="af4"/>
    <w:uiPriority w:val="99"/>
    <w:rsid w:val="00847DAC"/>
    <w:pPr>
      <w:widowControl w:val="0"/>
      <w:spacing w:line="480" w:lineRule="exact"/>
      <w:ind w:firstLine="567"/>
      <w:jc w:val="both"/>
    </w:pPr>
    <w:rPr>
      <w:sz w:val="24"/>
      <w:szCs w:val="20"/>
      <w:lang w:val="uk-UA" w:eastAsia="en-US"/>
    </w:rPr>
  </w:style>
  <w:style w:type="character" w:customStyle="1" w:styleId="19">
    <w:name w:val="Текст Знак1"/>
    <w:basedOn w:val="a0"/>
    <w:uiPriority w:val="99"/>
    <w:semiHidden/>
    <w:rsid w:val="00847DAC"/>
    <w:rPr>
      <w:rFonts w:ascii="Consolas" w:hAnsi="Consolas" w:cs="Consolas"/>
      <w:sz w:val="21"/>
      <w:szCs w:val="21"/>
      <w:lang w:eastAsia="ru-RU"/>
    </w:rPr>
  </w:style>
  <w:style w:type="paragraph" w:customStyle="1" w:styleId="af6">
    <w:name w:val="Знак Знак Знак Знак Знак Знак Знак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7">
    <w:name w:val="Основной"/>
    <w:basedOn w:val="a"/>
    <w:link w:val="af8"/>
    <w:uiPriority w:val="99"/>
    <w:rsid w:val="00847DAC"/>
    <w:pPr>
      <w:ind w:firstLine="709"/>
      <w:jc w:val="both"/>
    </w:pPr>
    <w:rPr>
      <w:sz w:val="24"/>
      <w:szCs w:val="20"/>
    </w:rPr>
  </w:style>
  <w:style w:type="character" w:customStyle="1" w:styleId="af8">
    <w:name w:val="Основной Знак"/>
    <w:link w:val="af7"/>
    <w:uiPriority w:val="99"/>
    <w:locked/>
    <w:rsid w:val="00847DAC"/>
    <w:rPr>
      <w:sz w:val="24"/>
      <w:lang w:eastAsia="ru-RU"/>
    </w:rPr>
  </w:style>
  <w:style w:type="paragraph" w:customStyle="1" w:styleId="af9">
    <w:name w:val="Знак Знак Знак Знак Знак Знак Знак Знак Знак"/>
    <w:basedOn w:val="a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a">
    <w:name w:val="Знак Знак Знак Знак Знак Знак Знак Знак Знак1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b">
    <w:name w:val="Без интервала1"/>
    <w:link w:val="NoSpacingChar3"/>
    <w:uiPriority w:val="99"/>
    <w:rsid w:val="00847DAC"/>
    <w:rPr>
      <w:sz w:val="24"/>
      <w:szCs w:val="24"/>
      <w:lang w:eastAsia="ru-RU"/>
    </w:rPr>
  </w:style>
  <w:style w:type="character" w:customStyle="1" w:styleId="NoSpacingChar3">
    <w:name w:val="No Spacing Char3"/>
    <w:link w:val="1b"/>
    <w:uiPriority w:val="99"/>
    <w:locked/>
    <w:rsid w:val="00847DAC"/>
    <w:rPr>
      <w:sz w:val="24"/>
      <w:szCs w:val="24"/>
      <w:lang w:eastAsia="ru-RU"/>
    </w:rPr>
  </w:style>
  <w:style w:type="paragraph" w:customStyle="1" w:styleId="25">
    <w:name w:val="Без интервала2"/>
    <w:rsid w:val="00847DAC"/>
    <w:rPr>
      <w:sz w:val="24"/>
      <w:szCs w:val="24"/>
    </w:rPr>
  </w:style>
  <w:style w:type="table" w:customStyle="1" w:styleId="31">
    <w:name w:val="Сетка таблицы3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Hyperlink"/>
    <w:basedOn w:val="a0"/>
    <w:uiPriority w:val="99"/>
    <w:rsid w:val="00847DAC"/>
    <w:rPr>
      <w:rFonts w:cs="Times New Roman"/>
      <w:color w:val="0000FF"/>
      <w:u w:val="single"/>
    </w:rPr>
  </w:style>
  <w:style w:type="table" w:customStyle="1" w:styleId="210">
    <w:name w:val="Сетка таблицы21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basedOn w:val="a1"/>
    <w:next w:val="a7"/>
    <w:uiPriority w:val="59"/>
    <w:rsid w:val="00847DAC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7"/>
    <w:uiPriority w:val="59"/>
    <w:rsid w:val="00847DAC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ndnoteTextChar1">
    <w:name w:val="Endnote Text Char1"/>
    <w:basedOn w:val="a0"/>
    <w:uiPriority w:val="99"/>
    <w:semiHidden/>
    <w:locked/>
    <w:rsid w:val="00847DAC"/>
    <w:rPr>
      <w:rFonts w:cs="Times New Roman"/>
      <w:sz w:val="20"/>
      <w:szCs w:val="20"/>
    </w:rPr>
  </w:style>
  <w:style w:type="character" w:customStyle="1" w:styleId="1c">
    <w:name w:val="Текст концевой сноски Знак1"/>
    <w:basedOn w:val="a0"/>
    <w:uiPriority w:val="99"/>
    <w:semiHidden/>
    <w:rsid w:val="00847DAC"/>
    <w:rPr>
      <w:rFonts w:cs="Times New Roman"/>
      <w:lang w:eastAsia="ru-RU"/>
    </w:rPr>
  </w:style>
  <w:style w:type="character" w:customStyle="1" w:styleId="PlainTextChar1">
    <w:name w:val="Plain Text Char1"/>
    <w:basedOn w:val="a0"/>
    <w:uiPriority w:val="99"/>
    <w:semiHidden/>
    <w:locked/>
    <w:rsid w:val="00847DAC"/>
    <w:rPr>
      <w:rFonts w:ascii="Courier New" w:hAnsi="Courier New" w:cs="Courier New"/>
      <w:sz w:val="20"/>
      <w:szCs w:val="20"/>
    </w:rPr>
  </w:style>
  <w:style w:type="table" w:customStyle="1" w:styleId="6">
    <w:name w:val="Сетка таблицы6"/>
    <w:basedOn w:val="a1"/>
    <w:next w:val="a7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2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1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Сетка таблицы61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uiPriority w:val="99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">
    <w:name w:val="Сетка таблицы8"/>
    <w:uiPriority w:val="99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Знак1 Знак Знак Знак2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customStyle="1" w:styleId="91">
    <w:name w:val="Сетка таблицы9"/>
    <w:basedOn w:val="a1"/>
    <w:next w:val="a7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3"/>
    <w:basedOn w:val="a1"/>
    <w:next w:val="a7"/>
    <w:uiPriority w:val="59"/>
    <w:rsid w:val="00CE0F47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b">
    <w:name w:val="Placeholder Text"/>
    <w:basedOn w:val="a0"/>
    <w:uiPriority w:val="99"/>
    <w:semiHidden/>
    <w:rsid w:val="0005054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F7C"/>
    <w:rPr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F43F7C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F43F7C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3">
    <w:name w:val="heading 3"/>
    <w:basedOn w:val="a"/>
    <w:next w:val="a"/>
    <w:link w:val="30"/>
    <w:qFormat/>
    <w:rsid w:val="00F43F7C"/>
    <w:pPr>
      <w:keepNext/>
      <w:spacing w:after="240"/>
      <w:outlineLvl w:val="2"/>
    </w:pPr>
    <w:rPr>
      <w:rFonts w:ascii="Arial" w:hAnsi="Arial" w:cs="Arial"/>
      <w:b/>
      <w:bCs/>
      <w:sz w:val="26"/>
      <w:szCs w:val="26"/>
    </w:rPr>
  </w:style>
  <w:style w:type="paragraph" w:styleId="9">
    <w:name w:val="heading 9"/>
    <w:basedOn w:val="a"/>
    <w:next w:val="a"/>
    <w:link w:val="90"/>
    <w:uiPriority w:val="99"/>
    <w:qFormat/>
    <w:rsid w:val="00847DAC"/>
    <w:pPr>
      <w:spacing w:before="240" w:after="60" w:line="276" w:lineRule="auto"/>
      <w:outlineLvl w:val="8"/>
    </w:pPr>
    <w:rPr>
      <w:rFonts w:ascii="Cambria" w:hAnsi="Cambria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43F7C"/>
    <w:rPr>
      <w:rFonts w:ascii="Arial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F43F7C"/>
    <w:rPr>
      <w:rFonts w:ascii="Arial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F43F7C"/>
    <w:rPr>
      <w:rFonts w:ascii="Arial" w:hAnsi="Arial" w:cs="Arial"/>
      <w:b/>
      <w:bCs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33EF6"/>
  </w:style>
  <w:style w:type="paragraph" w:styleId="a3">
    <w:name w:val="footer"/>
    <w:basedOn w:val="a"/>
    <w:link w:val="a4"/>
    <w:uiPriority w:val="99"/>
    <w:unhideWhenUsed/>
    <w:rsid w:val="00433EF6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a4">
    <w:name w:val="Нижний колонтитул Знак"/>
    <w:basedOn w:val="a0"/>
    <w:link w:val="a3"/>
    <w:uiPriority w:val="99"/>
    <w:rsid w:val="00433EF6"/>
    <w:rPr>
      <w:rFonts w:ascii="Calibri" w:hAnsi="Calibri"/>
      <w:sz w:val="22"/>
      <w:szCs w:val="22"/>
      <w:lang w:eastAsia="ru-RU"/>
    </w:rPr>
  </w:style>
  <w:style w:type="paragraph" w:styleId="21">
    <w:name w:val="Body Text Indent 2"/>
    <w:basedOn w:val="a"/>
    <w:link w:val="22"/>
    <w:uiPriority w:val="99"/>
    <w:rsid w:val="00433EF6"/>
    <w:pPr>
      <w:spacing w:after="120" w:line="480" w:lineRule="auto"/>
      <w:ind w:left="283"/>
    </w:pPr>
    <w:rPr>
      <w:sz w:val="24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433EF6"/>
    <w:rPr>
      <w:sz w:val="24"/>
      <w:lang w:eastAsia="ru-RU"/>
    </w:rPr>
  </w:style>
  <w:style w:type="paragraph" w:styleId="a5">
    <w:name w:val="endnote text"/>
    <w:basedOn w:val="a"/>
    <w:link w:val="a6"/>
    <w:uiPriority w:val="99"/>
    <w:semiHidden/>
    <w:rsid w:val="00433EF6"/>
    <w:rPr>
      <w:sz w:val="24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433EF6"/>
    <w:rPr>
      <w:sz w:val="24"/>
      <w:lang w:eastAsia="ru-RU"/>
    </w:rPr>
  </w:style>
  <w:style w:type="paragraph" w:customStyle="1" w:styleId="12">
    <w:name w:val="Основной текст1"/>
    <w:basedOn w:val="a"/>
    <w:rsid w:val="00433EF6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paragraph" w:customStyle="1" w:styleId="13">
    <w:name w:val="Знак1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7">
    <w:name w:val="Table Grid"/>
    <w:basedOn w:val="a1"/>
    <w:uiPriority w:val="59"/>
    <w:rsid w:val="00433EF6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99"/>
    <w:qFormat/>
    <w:rsid w:val="00433EF6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9">
    <w:name w:val="Balloon Text"/>
    <w:basedOn w:val="a"/>
    <w:link w:val="aa"/>
    <w:uiPriority w:val="99"/>
    <w:unhideWhenUsed/>
    <w:rsid w:val="00433EF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rsid w:val="00433EF6"/>
    <w:rPr>
      <w:rFonts w:ascii="Tahoma" w:hAnsi="Tahoma" w:cs="Tahoma"/>
      <w:sz w:val="16"/>
      <w:szCs w:val="16"/>
      <w:lang w:eastAsia="ru-RU"/>
    </w:rPr>
  </w:style>
  <w:style w:type="paragraph" w:customStyle="1" w:styleId="14">
    <w:name w:val="Знак1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5">
    <w:name w:val="Знак1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8">
    <w:name w:val="Знак8 Знак Знак Знак 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b">
    <w:name w:val="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customStyle="1" w:styleId="16">
    <w:name w:val="Сетка таблицы1"/>
    <w:basedOn w:val="a1"/>
    <w:next w:val="a7"/>
    <w:rsid w:val="00433EF6"/>
    <w:pPr>
      <w:spacing w:after="200" w:line="276" w:lineRule="auto"/>
    </w:pPr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433EF6"/>
    <w:pPr>
      <w:tabs>
        <w:tab w:val="center" w:pos="4677"/>
        <w:tab w:val="right" w:pos="9355"/>
      </w:tabs>
      <w:spacing w:after="200" w:line="276" w:lineRule="auto"/>
    </w:pPr>
    <w:rPr>
      <w:rFonts w:ascii="Calibri" w:hAnsi="Calibri"/>
      <w:sz w:val="22"/>
      <w:szCs w:val="22"/>
    </w:rPr>
  </w:style>
  <w:style w:type="character" w:customStyle="1" w:styleId="ad">
    <w:name w:val="Верхний колонтитул Знак"/>
    <w:basedOn w:val="a0"/>
    <w:link w:val="ac"/>
    <w:uiPriority w:val="99"/>
    <w:rsid w:val="00433EF6"/>
    <w:rPr>
      <w:rFonts w:ascii="Calibri" w:hAnsi="Calibri"/>
      <w:sz w:val="22"/>
      <w:szCs w:val="22"/>
      <w:lang w:eastAsia="ru-RU"/>
    </w:rPr>
  </w:style>
  <w:style w:type="table" w:customStyle="1" w:styleId="110">
    <w:name w:val="Сетка таблицы11"/>
    <w:basedOn w:val="a1"/>
    <w:next w:val="a7"/>
    <w:rsid w:val="00433EF6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7"/>
    <w:uiPriority w:val="59"/>
    <w:rsid w:val="00433EF6"/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rmal (Web)"/>
    <w:basedOn w:val="a"/>
    <w:uiPriority w:val="99"/>
    <w:unhideWhenUsed/>
    <w:rsid w:val="00433EF6"/>
    <w:pPr>
      <w:spacing w:before="100" w:beforeAutospacing="1" w:after="100" w:afterAutospacing="1"/>
    </w:pPr>
    <w:rPr>
      <w:sz w:val="24"/>
    </w:rPr>
  </w:style>
  <w:style w:type="character" w:customStyle="1" w:styleId="200">
    <w:name w:val="Знак Знак20"/>
    <w:basedOn w:val="a0"/>
    <w:uiPriority w:val="99"/>
    <w:rsid w:val="00433EF6"/>
    <w:rPr>
      <w:sz w:val="24"/>
      <w:lang w:val="ru-RU" w:eastAsia="ru-RU" w:bidi="ar-SA"/>
    </w:rPr>
  </w:style>
  <w:style w:type="paragraph" w:customStyle="1" w:styleId="17">
    <w:name w:val="Знак1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81">
    <w:name w:val="Знак8 Знак Знак Знак Знак Знак Знак Знак Знак Знак1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4">
    <w:name w:val="Знак Знак2"/>
    <w:uiPriority w:val="99"/>
    <w:locked/>
    <w:rsid w:val="00433EF6"/>
    <w:rPr>
      <w:sz w:val="24"/>
      <w:lang w:val="ru-RU" w:eastAsia="ru-RU" w:bidi="ar-SA"/>
    </w:rPr>
  </w:style>
  <w:style w:type="paragraph" w:customStyle="1" w:styleId="af">
    <w:name w:val="Знак Знак Знак Знак Знак Знак Знак Знак Знак Знак Знак Знак Знак Знак Знак Знак Знак Знак Знак Знак Знак Знак"/>
    <w:basedOn w:val="a"/>
    <w:uiPriority w:val="99"/>
    <w:rsid w:val="00433EF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8">
    <w:name w:val="Основной текст1"/>
    <w:basedOn w:val="a"/>
    <w:rsid w:val="00433EF6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character" w:customStyle="1" w:styleId="90">
    <w:name w:val="Заголовок 9 Знак"/>
    <w:basedOn w:val="a0"/>
    <w:link w:val="9"/>
    <w:uiPriority w:val="99"/>
    <w:rsid w:val="00847DAC"/>
    <w:rPr>
      <w:rFonts w:ascii="Cambria" w:hAnsi="Cambria"/>
      <w:lang w:eastAsia="ru-RU"/>
    </w:rPr>
  </w:style>
  <w:style w:type="paragraph" w:customStyle="1" w:styleId="Default">
    <w:name w:val="Default"/>
    <w:uiPriority w:val="99"/>
    <w:rsid w:val="00847DAC"/>
    <w:pPr>
      <w:autoSpaceDE w:val="0"/>
      <w:autoSpaceDN w:val="0"/>
      <w:adjustRightInd w:val="0"/>
    </w:pPr>
    <w:rPr>
      <w:color w:val="000000"/>
      <w:sz w:val="24"/>
      <w:szCs w:val="24"/>
      <w:lang w:eastAsia="ru-RU"/>
    </w:rPr>
  </w:style>
  <w:style w:type="paragraph" w:customStyle="1" w:styleId="111">
    <w:name w:val="Знак1 Знак Знак Знак1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BodyText1">
    <w:name w:val="Body Text1"/>
    <w:basedOn w:val="a"/>
    <w:uiPriority w:val="99"/>
    <w:rsid w:val="00847DAC"/>
    <w:pPr>
      <w:tabs>
        <w:tab w:val="left" w:pos="9922"/>
      </w:tabs>
      <w:spacing w:line="360" w:lineRule="auto"/>
      <w:ind w:right="-1"/>
      <w:jc w:val="both"/>
    </w:pPr>
    <w:rPr>
      <w:rFonts w:ascii="Arial" w:hAnsi="Arial"/>
      <w:sz w:val="24"/>
      <w:szCs w:val="20"/>
    </w:rPr>
  </w:style>
  <w:style w:type="paragraph" w:customStyle="1" w:styleId="82">
    <w:name w:val="Знак8 Знак Знак Знак Знак Знак Знак Знак Знак Знак2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201">
    <w:name w:val="Знак Знак201"/>
    <w:uiPriority w:val="99"/>
    <w:locked/>
    <w:rsid w:val="00847DAC"/>
    <w:rPr>
      <w:sz w:val="24"/>
      <w:lang w:val="ru-RU" w:eastAsia="ru-RU"/>
    </w:rPr>
  </w:style>
  <w:style w:type="paragraph" w:styleId="af0">
    <w:name w:val="Body Text Indent"/>
    <w:basedOn w:val="a"/>
    <w:link w:val="af1"/>
    <w:uiPriority w:val="99"/>
    <w:rsid w:val="00847DAC"/>
    <w:pPr>
      <w:spacing w:after="120"/>
      <w:ind w:left="283"/>
    </w:pPr>
    <w:rPr>
      <w:sz w:val="24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847DAC"/>
    <w:rPr>
      <w:sz w:val="24"/>
      <w:szCs w:val="24"/>
      <w:lang w:eastAsia="ru-RU"/>
    </w:rPr>
  </w:style>
  <w:style w:type="paragraph" w:customStyle="1" w:styleId="Normal1">
    <w:name w:val="Normal1"/>
    <w:uiPriority w:val="99"/>
    <w:rsid w:val="00847DAC"/>
    <w:rPr>
      <w:lang w:eastAsia="ru-RU"/>
    </w:rPr>
  </w:style>
  <w:style w:type="paragraph" w:styleId="af2">
    <w:name w:val="Body Text"/>
    <w:basedOn w:val="a"/>
    <w:link w:val="af3"/>
    <w:uiPriority w:val="99"/>
    <w:rsid w:val="00847DAC"/>
    <w:pPr>
      <w:spacing w:after="120" w:line="276" w:lineRule="auto"/>
    </w:pPr>
    <w:rPr>
      <w:rFonts w:ascii="Calibri" w:hAnsi="Calibri"/>
      <w:sz w:val="20"/>
      <w:szCs w:val="20"/>
    </w:rPr>
  </w:style>
  <w:style w:type="character" w:customStyle="1" w:styleId="af3">
    <w:name w:val="Основной текст Знак"/>
    <w:basedOn w:val="a0"/>
    <w:link w:val="af2"/>
    <w:uiPriority w:val="99"/>
    <w:rsid w:val="00847DAC"/>
    <w:rPr>
      <w:rFonts w:ascii="Calibri" w:hAnsi="Calibri"/>
      <w:lang w:eastAsia="ru-RU"/>
    </w:rPr>
  </w:style>
  <w:style w:type="paragraph" w:customStyle="1" w:styleId="FR3">
    <w:name w:val="FR3"/>
    <w:uiPriority w:val="99"/>
    <w:rsid w:val="00847DAC"/>
    <w:pPr>
      <w:widowControl w:val="0"/>
      <w:autoSpaceDE w:val="0"/>
      <w:autoSpaceDN w:val="0"/>
      <w:adjustRightInd w:val="0"/>
      <w:spacing w:line="300" w:lineRule="auto"/>
      <w:ind w:left="800" w:right="600"/>
      <w:jc w:val="center"/>
    </w:pPr>
    <w:rPr>
      <w:sz w:val="40"/>
      <w:szCs w:val="40"/>
      <w:lang w:eastAsia="ru-RU"/>
    </w:rPr>
  </w:style>
  <w:style w:type="paragraph" w:customStyle="1" w:styleId="ListParagraph1">
    <w:name w:val="List Paragraph1"/>
    <w:basedOn w:val="a"/>
    <w:link w:val="ListParagraphChar"/>
    <w:uiPriority w:val="99"/>
    <w:rsid w:val="00847DAC"/>
    <w:pPr>
      <w:ind w:left="708"/>
    </w:pPr>
    <w:rPr>
      <w:sz w:val="24"/>
      <w:szCs w:val="20"/>
    </w:rPr>
  </w:style>
  <w:style w:type="character" w:customStyle="1" w:styleId="ListParagraphChar">
    <w:name w:val="List Paragraph Char"/>
    <w:link w:val="ListParagraph1"/>
    <w:uiPriority w:val="99"/>
    <w:locked/>
    <w:rsid w:val="00847DAC"/>
    <w:rPr>
      <w:sz w:val="24"/>
      <w:lang w:eastAsia="ru-RU"/>
    </w:rPr>
  </w:style>
  <w:style w:type="paragraph" w:customStyle="1" w:styleId="MTDisplayEquation">
    <w:name w:val="MTDisplayEquation"/>
    <w:basedOn w:val="Default"/>
    <w:next w:val="Default"/>
    <w:uiPriority w:val="99"/>
    <w:rsid w:val="00847DAC"/>
    <w:rPr>
      <w:color w:val="auto"/>
    </w:rPr>
  </w:style>
  <w:style w:type="character" w:customStyle="1" w:styleId="af4">
    <w:name w:val="Текст Знак"/>
    <w:link w:val="af5"/>
    <w:uiPriority w:val="99"/>
    <w:locked/>
    <w:rsid w:val="00847DAC"/>
    <w:rPr>
      <w:sz w:val="24"/>
      <w:lang w:val="uk-UA"/>
    </w:rPr>
  </w:style>
  <w:style w:type="paragraph" w:styleId="af5">
    <w:name w:val="Plain Text"/>
    <w:basedOn w:val="a"/>
    <w:link w:val="af4"/>
    <w:uiPriority w:val="99"/>
    <w:rsid w:val="00847DAC"/>
    <w:pPr>
      <w:widowControl w:val="0"/>
      <w:spacing w:line="480" w:lineRule="exact"/>
      <w:ind w:firstLine="567"/>
      <w:jc w:val="both"/>
    </w:pPr>
    <w:rPr>
      <w:sz w:val="24"/>
      <w:szCs w:val="20"/>
      <w:lang w:val="uk-UA" w:eastAsia="en-US"/>
    </w:rPr>
  </w:style>
  <w:style w:type="character" w:customStyle="1" w:styleId="19">
    <w:name w:val="Текст Знак1"/>
    <w:basedOn w:val="a0"/>
    <w:uiPriority w:val="99"/>
    <w:semiHidden/>
    <w:rsid w:val="00847DAC"/>
    <w:rPr>
      <w:rFonts w:ascii="Consolas" w:hAnsi="Consolas" w:cs="Consolas"/>
      <w:sz w:val="21"/>
      <w:szCs w:val="21"/>
      <w:lang w:eastAsia="ru-RU"/>
    </w:rPr>
  </w:style>
  <w:style w:type="paragraph" w:customStyle="1" w:styleId="af6">
    <w:name w:val="Знак Знак Знак Знак Знак Знак Знак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7">
    <w:name w:val="Основной"/>
    <w:basedOn w:val="a"/>
    <w:link w:val="af8"/>
    <w:uiPriority w:val="99"/>
    <w:rsid w:val="00847DAC"/>
    <w:pPr>
      <w:ind w:firstLine="709"/>
      <w:jc w:val="both"/>
    </w:pPr>
    <w:rPr>
      <w:sz w:val="24"/>
      <w:szCs w:val="20"/>
    </w:rPr>
  </w:style>
  <w:style w:type="character" w:customStyle="1" w:styleId="af8">
    <w:name w:val="Основной Знак"/>
    <w:link w:val="af7"/>
    <w:uiPriority w:val="99"/>
    <w:locked/>
    <w:rsid w:val="00847DAC"/>
    <w:rPr>
      <w:sz w:val="24"/>
      <w:lang w:eastAsia="ru-RU"/>
    </w:rPr>
  </w:style>
  <w:style w:type="paragraph" w:customStyle="1" w:styleId="af9">
    <w:name w:val="Знак Знак Знак Знак Знак Знак Знак Знак Знак"/>
    <w:basedOn w:val="a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a">
    <w:name w:val="Знак Знак Знак Знак Знак Знак Знак Знак Знак1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b">
    <w:name w:val="Без интервала1"/>
    <w:link w:val="NoSpacingChar3"/>
    <w:uiPriority w:val="99"/>
    <w:rsid w:val="00847DAC"/>
    <w:rPr>
      <w:sz w:val="24"/>
      <w:szCs w:val="24"/>
      <w:lang w:eastAsia="ru-RU"/>
    </w:rPr>
  </w:style>
  <w:style w:type="character" w:customStyle="1" w:styleId="NoSpacingChar3">
    <w:name w:val="No Spacing Char3"/>
    <w:link w:val="1b"/>
    <w:uiPriority w:val="99"/>
    <w:locked/>
    <w:rsid w:val="00847DAC"/>
    <w:rPr>
      <w:sz w:val="24"/>
      <w:szCs w:val="24"/>
      <w:lang w:eastAsia="ru-RU"/>
    </w:rPr>
  </w:style>
  <w:style w:type="paragraph" w:customStyle="1" w:styleId="25">
    <w:name w:val="Без интервала2"/>
    <w:rsid w:val="00847DAC"/>
    <w:rPr>
      <w:sz w:val="24"/>
      <w:szCs w:val="24"/>
    </w:rPr>
  </w:style>
  <w:style w:type="table" w:customStyle="1" w:styleId="31">
    <w:name w:val="Сетка таблицы3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Hyperlink"/>
    <w:basedOn w:val="a0"/>
    <w:uiPriority w:val="99"/>
    <w:rsid w:val="00847DAC"/>
    <w:rPr>
      <w:rFonts w:cs="Times New Roman"/>
      <w:color w:val="0000FF"/>
      <w:u w:val="single"/>
    </w:rPr>
  </w:style>
  <w:style w:type="table" w:customStyle="1" w:styleId="210">
    <w:name w:val="Сетка таблицы21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basedOn w:val="a1"/>
    <w:next w:val="a7"/>
    <w:uiPriority w:val="59"/>
    <w:rsid w:val="00847DAC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7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">
    <w:name w:val="Сетка таблицы5"/>
    <w:basedOn w:val="a1"/>
    <w:next w:val="a7"/>
    <w:uiPriority w:val="59"/>
    <w:rsid w:val="00847DAC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ndnoteTextChar1">
    <w:name w:val="Endnote Text Char1"/>
    <w:basedOn w:val="a0"/>
    <w:uiPriority w:val="99"/>
    <w:semiHidden/>
    <w:locked/>
    <w:rsid w:val="00847DAC"/>
    <w:rPr>
      <w:rFonts w:cs="Times New Roman"/>
      <w:sz w:val="20"/>
      <w:szCs w:val="20"/>
    </w:rPr>
  </w:style>
  <w:style w:type="character" w:customStyle="1" w:styleId="1c">
    <w:name w:val="Текст концевой сноски Знак1"/>
    <w:basedOn w:val="a0"/>
    <w:uiPriority w:val="99"/>
    <w:semiHidden/>
    <w:rsid w:val="00847DAC"/>
    <w:rPr>
      <w:rFonts w:cs="Times New Roman"/>
      <w:lang w:eastAsia="ru-RU"/>
    </w:rPr>
  </w:style>
  <w:style w:type="character" w:customStyle="1" w:styleId="PlainTextChar1">
    <w:name w:val="Plain Text Char1"/>
    <w:basedOn w:val="a0"/>
    <w:uiPriority w:val="99"/>
    <w:semiHidden/>
    <w:locked/>
    <w:rsid w:val="00847DAC"/>
    <w:rPr>
      <w:rFonts w:ascii="Courier New" w:hAnsi="Courier New" w:cs="Courier New"/>
      <w:sz w:val="20"/>
      <w:szCs w:val="20"/>
    </w:rPr>
  </w:style>
  <w:style w:type="table" w:customStyle="1" w:styleId="6">
    <w:name w:val="Сетка таблицы6"/>
    <w:basedOn w:val="a1"/>
    <w:next w:val="a7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847DAC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2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1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Сетка таблицы61"/>
    <w:uiPriority w:val="99"/>
    <w:rsid w:val="00847DAC"/>
    <w:rPr>
      <w:rFonts w:ascii="Calibri" w:hAnsi="Calibri"/>
      <w:sz w:val="22"/>
      <w:szCs w:val="22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uiPriority w:val="99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">
    <w:name w:val="Сетка таблицы8"/>
    <w:uiPriority w:val="99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Знак1 Знак Знак Знак2"/>
    <w:basedOn w:val="a"/>
    <w:uiPriority w:val="99"/>
    <w:rsid w:val="00847DA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customStyle="1" w:styleId="91">
    <w:name w:val="Сетка таблицы9"/>
    <w:basedOn w:val="a1"/>
    <w:next w:val="a7"/>
    <w:rsid w:val="00847DAC"/>
    <w:rPr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">
    <w:name w:val="Сетка таблицы14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basedOn w:val="a1"/>
    <w:next w:val="a7"/>
    <w:rsid w:val="00CE0F47"/>
    <w:rPr>
      <w:rFonts w:ascii="Calibri" w:hAnsi="Calibri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3"/>
    <w:basedOn w:val="a1"/>
    <w:next w:val="a7"/>
    <w:uiPriority w:val="59"/>
    <w:rsid w:val="00CE0F47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b">
    <w:name w:val="Placeholder Text"/>
    <w:basedOn w:val="a0"/>
    <w:uiPriority w:val="99"/>
    <w:semiHidden/>
    <w:rsid w:val="0005054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58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7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87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1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7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customXml" Target="ink/ink1.xm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chart" Target="charts/chart3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image" Target="media/image15.jpeg"/><Relationship Id="rId32" Type="http://schemas.openxmlformats.org/officeDocument/2006/relationships/image" Target="media/image19.emf"/><Relationship Id="rId37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customXml" Target="ink/ink2.xml"/><Relationship Id="rId36" Type="http://schemas.openxmlformats.org/officeDocument/2006/relationships/footer" Target="footer1.xml"/><Relationship Id="rId10" Type="http://schemas.openxmlformats.org/officeDocument/2006/relationships/image" Target="media/image2.wmf"/><Relationship Id="rId19" Type="http://schemas.openxmlformats.org/officeDocument/2006/relationships/image" Target="media/image10.jpeg"/><Relationship Id="rId31" Type="http://schemas.openxmlformats.org/officeDocument/2006/relationships/customXml" Target="ink/ink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7.emf"/><Relationship Id="rId30" Type="http://schemas.openxmlformats.org/officeDocument/2006/relationships/chart" Target="charts/chart2.xml"/><Relationship Id="rId35" Type="http://schemas.openxmlformats.org/officeDocument/2006/relationships/image" Target="media/image21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2.bin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9.9104912376510979E-2"/>
          <c:y val="0.13037594042274242"/>
          <c:w val="0.56675692377648001"/>
          <c:h val="0.67046672408930486"/>
        </c:manualLayout>
      </c:layout>
      <c:scatterChart>
        <c:scatterStyle val="smoothMarker"/>
        <c:varyColors val="0"/>
        <c:ser>
          <c:idx val="0"/>
          <c:order val="0"/>
          <c:tx>
            <c:strRef>
              <c:f>Лист1!$B$3</c:f>
              <c:strCache>
                <c:ptCount val="1"/>
                <c:pt idx="0">
                  <c:v>ВТ6  без покрытия</c:v>
                </c:pt>
              </c:strCache>
            </c:strRef>
          </c:tx>
          <c:xVal>
            <c:numRef>
              <c:f>(Лист1!$C$3;Лист1!$C$19;Лист1!$C$34)</c:f>
              <c:numCache>
                <c:formatCode>General</c:formatCode>
                <c:ptCount val="3"/>
                <c:pt idx="0">
                  <c:v>1.39</c:v>
                </c:pt>
                <c:pt idx="1">
                  <c:v>2.35</c:v>
                </c:pt>
                <c:pt idx="2">
                  <c:v>3.22</c:v>
                </c:pt>
              </c:numCache>
            </c:numRef>
          </c:xVal>
          <c:yVal>
            <c:numRef>
              <c:f>(Лист1!$G$3;Лист1!$G$19;Лист1!$G$34)</c:f>
              <c:numCache>
                <c:formatCode>General</c:formatCode>
                <c:ptCount val="3"/>
                <c:pt idx="0">
                  <c:v>30</c:v>
                </c:pt>
                <c:pt idx="1">
                  <c:v>50</c:v>
                </c:pt>
                <c:pt idx="2">
                  <c:v>70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AF45-43F4-8E85-F390796CCC18}"/>
            </c:ext>
          </c:extLst>
        </c:ser>
        <c:ser>
          <c:idx val="1"/>
          <c:order val="1"/>
          <c:tx>
            <c:strRef>
              <c:f>Лист1!$B$4</c:f>
              <c:strCache>
                <c:ptCount val="1"/>
                <c:pt idx="0">
                  <c:v>ВТ6 +AlCuFe</c:v>
                </c:pt>
              </c:strCache>
            </c:strRef>
          </c:tx>
          <c:xVal>
            <c:numRef>
              <c:f>(Лист1!$C$4;Лист1!$C$20;Лист1!$C$35)</c:f>
              <c:numCache>
                <c:formatCode>General</c:formatCode>
                <c:ptCount val="3"/>
                <c:pt idx="0">
                  <c:v>1.22</c:v>
                </c:pt>
                <c:pt idx="1">
                  <c:v>2.0699999999999998</c:v>
                </c:pt>
                <c:pt idx="2">
                  <c:v>2.75</c:v>
                </c:pt>
              </c:numCache>
            </c:numRef>
          </c:xVal>
          <c:yVal>
            <c:numRef>
              <c:f>(Лист1!$G$3;Лист1!$G$20;Лист1!$G$35)</c:f>
              <c:numCache>
                <c:formatCode>General</c:formatCode>
                <c:ptCount val="3"/>
                <c:pt idx="0">
                  <c:v>30</c:v>
                </c:pt>
                <c:pt idx="1">
                  <c:v>50</c:v>
                </c:pt>
                <c:pt idx="2">
                  <c:v>70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AF45-43F4-8E85-F390796CCC18}"/>
            </c:ext>
          </c:extLst>
        </c:ser>
        <c:ser>
          <c:idx val="2"/>
          <c:order val="2"/>
          <c:tx>
            <c:strRef>
              <c:f>Лист1!$B$5</c:f>
              <c:strCache>
                <c:ptCount val="1"/>
                <c:pt idx="0">
                  <c:v>ВТ6 + AlCuFeGd</c:v>
                </c:pt>
              </c:strCache>
            </c:strRef>
          </c:tx>
          <c:xVal>
            <c:numRef>
              <c:f>(Лист1!$C$5;Лист1!$C$21;Лист1!$C$36)</c:f>
              <c:numCache>
                <c:formatCode>General</c:formatCode>
                <c:ptCount val="3"/>
                <c:pt idx="0">
                  <c:v>0.88</c:v>
                </c:pt>
                <c:pt idx="1">
                  <c:v>1.55</c:v>
                </c:pt>
                <c:pt idx="2">
                  <c:v>2.0499999999999998</c:v>
                </c:pt>
              </c:numCache>
            </c:numRef>
          </c:xVal>
          <c:yVal>
            <c:numRef>
              <c:f>(Лист1!$G$5;Лист1!$G$21;Лист1!$G$36)</c:f>
              <c:numCache>
                <c:formatCode>General</c:formatCode>
                <c:ptCount val="3"/>
                <c:pt idx="0">
                  <c:v>30</c:v>
                </c:pt>
                <c:pt idx="1">
                  <c:v>50</c:v>
                </c:pt>
                <c:pt idx="2">
                  <c:v>70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AF45-43F4-8E85-F390796CCC18}"/>
            </c:ext>
          </c:extLst>
        </c:ser>
        <c:ser>
          <c:idx val="3"/>
          <c:order val="3"/>
          <c:tx>
            <c:strRef>
              <c:f>Лист1!$B$6</c:f>
              <c:strCache>
                <c:ptCount val="1"/>
                <c:pt idx="0">
                  <c:v>ВТ6 + AlCuFeY</c:v>
                </c:pt>
              </c:strCache>
            </c:strRef>
          </c:tx>
          <c:xVal>
            <c:numRef>
              <c:f>(Лист1!$C$6;Лист1!$C$22;Лист1!$C$37)</c:f>
              <c:numCache>
                <c:formatCode>General</c:formatCode>
                <c:ptCount val="3"/>
                <c:pt idx="0">
                  <c:v>1</c:v>
                </c:pt>
                <c:pt idx="1">
                  <c:v>1.79</c:v>
                </c:pt>
                <c:pt idx="2">
                  <c:v>2.2599999999999998</c:v>
                </c:pt>
              </c:numCache>
            </c:numRef>
          </c:xVal>
          <c:yVal>
            <c:numRef>
              <c:f>(Лист1!$G$6;Лист1!$G$22;Лист1!$G$37)</c:f>
              <c:numCache>
                <c:formatCode>General</c:formatCode>
                <c:ptCount val="3"/>
                <c:pt idx="0">
                  <c:v>30</c:v>
                </c:pt>
                <c:pt idx="1">
                  <c:v>50</c:v>
                </c:pt>
                <c:pt idx="2">
                  <c:v>70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AF45-43F4-8E85-F390796CCC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092864"/>
        <c:axId val="47094400"/>
      </c:scatterChart>
      <c:valAx>
        <c:axId val="47092864"/>
        <c:scaling>
          <c:orientation val="minMax"/>
        </c:scaling>
        <c:delete val="0"/>
        <c:axPos val="b"/>
        <c:numFmt formatCode="General" sourceLinked="1"/>
        <c:majorTickMark val="out"/>
        <c:minorTickMark val="cross"/>
        <c:tickLblPos val="nextTo"/>
        <c:crossAx val="47094400"/>
        <c:crosses val="autoZero"/>
        <c:crossBetween val="midCat"/>
      </c:valAx>
      <c:valAx>
        <c:axId val="47094400"/>
        <c:scaling>
          <c:orientation val="minMax"/>
          <c:min val="20"/>
        </c:scaling>
        <c:delete val="0"/>
        <c:axPos val="l"/>
        <c:majorGridlines/>
        <c:numFmt formatCode="General" sourceLinked="1"/>
        <c:majorTickMark val="out"/>
        <c:minorTickMark val="cross"/>
        <c:tickLblPos val="nextTo"/>
        <c:crossAx val="47092864"/>
        <c:crosses val="autoZero"/>
        <c:crossBetween val="midCat"/>
      </c:valAx>
    </c:plotArea>
    <c:legend>
      <c:legendPos val="b"/>
      <c:layout>
        <c:manualLayout>
          <c:xMode val="edge"/>
          <c:yMode val="edge"/>
          <c:x val="0.69513739760692428"/>
          <c:y val="0.15271596422160655"/>
          <c:w val="0.30299831780741737"/>
          <c:h val="0.63472577393451812"/>
        </c:manualLayout>
      </c:layout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smoothMarker"/>
        <c:varyColors val="0"/>
        <c:ser>
          <c:idx val="2"/>
          <c:order val="0"/>
          <c:tx>
            <c:strRef>
              <c:f>Лист1!$E$8:$H$8</c:f>
              <c:strCache>
                <c:ptCount val="1"/>
                <c:pt idx="0">
                  <c:v>ЭП 866Ш исходник № 866-29</c:v>
                </c:pt>
              </c:strCache>
            </c:strRef>
          </c:tx>
          <c:spPr>
            <a:ln w="19050">
              <a:solidFill>
                <a:srgbClr val="92D050"/>
              </a:solidFill>
            </a:ln>
          </c:spPr>
          <c:marker>
            <c:spPr>
              <a:solidFill>
                <a:srgbClr val="4F81BD"/>
              </a:solidFill>
            </c:spPr>
          </c:marker>
          <c:xVal>
            <c:numRef>
              <c:f>(Лист1!$M$3,Лист1!$N$4,Лист1!$P$4,Лист1!$R$4,Лист1!$T$4,Лист1!$V$4,Лист1!$X$4,Лист1!$Z$4)</c:f>
              <c:numCache>
                <c:formatCode>General</c:formatCode>
                <c:ptCount val="8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26.5</c:v>
                </c:pt>
                <c:pt idx="4">
                  <c:v>50</c:v>
                </c:pt>
                <c:pt idx="5">
                  <c:v>100</c:v>
                </c:pt>
                <c:pt idx="6">
                  <c:v>150</c:v>
                </c:pt>
                <c:pt idx="7">
                  <c:v>200</c:v>
                </c:pt>
              </c:numCache>
            </c:numRef>
          </c:xVal>
          <c:yVal>
            <c:numRef>
              <c:f>(Лист1!$M$3,Лист1!$O$8,Лист1!$Q$8,Лист1!$S$8,Лист1!$U$8,Лист1!$W$8)</c:f>
              <c:numCache>
                <c:formatCode>0.00000</c:formatCode>
                <c:ptCount val="6"/>
                <c:pt idx="0" formatCode="General">
                  <c:v>0</c:v>
                </c:pt>
                <c:pt idx="1">
                  <c:v>0.36666107945122428</c:v>
                </c:pt>
                <c:pt idx="2" formatCode="0.000000">
                  <c:v>0.41904123365827617</c:v>
                </c:pt>
                <c:pt idx="3" formatCode="0.000000">
                  <c:v>0.47142138786532811</c:v>
                </c:pt>
                <c:pt idx="4" formatCode="0.000000">
                  <c:v>0.73332215890058761</c:v>
                </c:pt>
                <c:pt idx="5" formatCode="0.000000">
                  <c:v>1.0476030841447601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1427-4AC9-8933-A997C1858866}"/>
            </c:ext>
          </c:extLst>
        </c:ser>
        <c:ser>
          <c:idx val="0"/>
          <c:order val="1"/>
          <c:tx>
            <c:strRef>
              <c:f>Лист1!$E$6:$H$6</c:f>
              <c:strCache>
                <c:ptCount val="1"/>
                <c:pt idx="0">
                  <c:v>ЭП 866Ш+ ВЖЛ-2 [11,48] + Al+MoS2 без галт. покрытия № 86-19</c:v>
                </c:pt>
              </c:strCache>
            </c:strRef>
          </c:tx>
          <c:spPr>
            <a:ln w="19050"/>
          </c:spPr>
          <c:xVal>
            <c:numRef>
              <c:f>(Лист1!$M$3,Лист1!$N$4,Лист1!$P$4,Лист1!$R$4,Лист1!$T$4,Лист1!$V$4,Лист1!$X$4,Лист1!$Z$4)</c:f>
              <c:numCache>
                <c:formatCode>General</c:formatCode>
                <c:ptCount val="8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26.5</c:v>
                </c:pt>
                <c:pt idx="4">
                  <c:v>50</c:v>
                </c:pt>
                <c:pt idx="5">
                  <c:v>100</c:v>
                </c:pt>
                <c:pt idx="6">
                  <c:v>150</c:v>
                </c:pt>
                <c:pt idx="7">
                  <c:v>200</c:v>
                </c:pt>
              </c:numCache>
            </c:numRef>
          </c:xVal>
          <c:yVal>
            <c:numRef>
              <c:f>(Лист1!$M$3,Лист1!$O$6,Лист1!$Q$6,Лист1!$S$6,Лист1!$U$6,Лист1!$W$6)</c:f>
              <c:numCache>
                <c:formatCode>0.00000</c:formatCode>
                <c:ptCount val="6"/>
                <c:pt idx="0" formatCode="General">
                  <c:v>0</c:v>
                </c:pt>
                <c:pt idx="1">
                  <c:v>0.37091933097935664</c:v>
                </c:pt>
                <c:pt idx="2" formatCode="0.000000">
                  <c:v>0.21195390341677522</c:v>
                </c:pt>
                <c:pt idx="3" formatCode="0.000000">
                  <c:v>0.423907806835433</c:v>
                </c:pt>
                <c:pt idx="4" formatCode="0.000000">
                  <c:v>0.52988475854382056</c:v>
                </c:pt>
                <c:pt idx="5" formatCode="0.000000">
                  <c:v>0.68885018610640203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1427-4AC9-8933-A997C1858866}"/>
            </c:ext>
          </c:extLst>
        </c:ser>
        <c:ser>
          <c:idx val="1"/>
          <c:order val="2"/>
          <c:tx>
            <c:strRef>
              <c:f>Лист1!$E$7:$H$7</c:f>
              <c:strCache>
                <c:ptCount val="1"/>
                <c:pt idx="0">
                  <c:v>ЭП 866Ш+ ВЖЛ-2 [11,05] +Al+ MoS2 с галт. покрытия 30 мин № 86-267</c:v>
                </c:pt>
              </c:strCache>
            </c:strRef>
          </c:tx>
          <c:spPr>
            <a:ln w="19050"/>
          </c:spPr>
          <c:xVal>
            <c:numRef>
              <c:f>(Лист1!$M$3,Лист1!$N$4,Лист1!$P$4,Лист1!$R$4,Лист1!$T$4,Лист1!$V$4,Лист1!$X$4,Лист1!$Z$4)</c:f>
              <c:numCache>
                <c:formatCode>General</c:formatCode>
                <c:ptCount val="8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26.5</c:v>
                </c:pt>
                <c:pt idx="4">
                  <c:v>50</c:v>
                </c:pt>
                <c:pt idx="5">
                  <c:v>100</c:v>
                </c:pt>
                <c:pt idx="6">
                  <c:v>150</c:v>
                </c:pt>
                <c:pt idx="7">
                  <c:v>200</c:v>
                </c:pt>
              </c:numCache>
            </c:numRef>
          </c:xVal>
          <c:yVal>
            <c:numRef>
              <c:f>(Лист1!$M$3,Лист1!$O$7,Лист1!$Q$7,Лист1!$S$7,Лист1!$U$7,Лист1!$W$7)</c:f>
              <c:numCache>
                <c:formatCode>0.00000</c:formatCode>
                <c:ptCount val="6"/>
                <c:pt idx="0" formatCode="General">
                  <c:v>0</c:v>
                </c:pt>
                <c:pt idx="1">
                  <c:v>-0.28652392045010339</c:v>
                </c:pt>
                <c:pt idx="2" formatCode="0.000000">
                  <c:v>0.14326196022441548</c:v>
                </c:pt>
                <c:pt idx="3" formatCode="0.000000">
                  <c:v>0.42978588067451889</c:v>
                </c:pt>
                <c:pt idx="4" formatCode="0.000000">
                  <c:v>-0.14326196022441548</c:v>
                </c:pt>
                <c:pt idx="5" formatCode="0.000000">
                  <c:v>0.28652392044883096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1427-4AC9-8933-A997C185886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5329408"/>
        <c:axId val="105331328"/>
      </c:scatterChart>
      <c:valAx>
        <c:axId val="105329408"/>
        <c:scaling>
          <c:orientation val="minMax"/>
          <c:max val="100"/>
        </c:scaling>
        <c:delete val="0"/>
        <c:axPos val="b"/>
        <c:title>
          <c:tx>
            <c:rich>
              <a:bodyPr/>
              <a:lstStyle/>
              <a:p>
                <a:pPr>
                  <a:defRPr sz="9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sz="900" b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Время</a:t>
                </a:r>
                <a:r>
                  <a:rPr lang="ru-RU" sz="900" b="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, ч</a:t>
                </a:r>
                <a:endParaRPr lang="ru-RU" sz="900" b="0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spPr>
          <a:ln w="1905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5331328"/>
        <c:crosses val="autoZero"/>
        <c:crossBetween val="midCat"/>
      </c:valAx>
      <c:valAx>
        <c:axId val="10533132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r>
                  <a:rPr lang="ru-RU" sz="900" b="1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Удельное изменение массы образцов, г/м</a:t>
                </a:r>
                <a:r>
                  <a:rPr lang="ru-RU" sz="900" b="1" baseline="30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2</a:t>
                </a:r>
                <a:endParaRPr lang="ru-RU" sz="900" b="1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2698364627498486E-2"/>
              <c:y val="7.2476551146270163E-2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spPr>
          <a:ln w="19050">
            <a:solidFill>
              <a:schemeClr val="tx1"/>
            </a:solidFill>
          </a:ln>
        </c:spPr>
        <c:crossAx val="105329408"/>
        <c:crosses val="autoZero"/>
        <c:crossBetween val="midCat"/>
      </c:valAx>
    </c:plotArea>
    <c:legend>
      <c:legendPos val="r"/>
      <c:layout>
        <c:manualLayout>
          <c:xMode val="edge"/>
          <c:yMode val="edge"/>
          <c:x val="0.64438721568847601"/>
          <c:y val="0.30170351307136717"/>
          <c:w val="0.27392146405815815"/>
          <c:h val="0.5493368940388359"/>
        </c:manualLayout>
      </c:layout>
      <c:overlay val="0"/>
      <c:txPr>
        <a:bodyPr/>
        <a:lstStyle/>
        <a:p>
          <a:pPr>
            <a:defRPr sz="9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 w="22225">
      <a:solidFill>
        <a:sysClr val="window" lastClr="FFFFFF">
          <a:lumMod val="75000"/>
        </a:sysClr>
      </a:solidFill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5850426090496847"/>
          <c:y val="0.22354420248408846"/>
          <c:w val="0.56270315929373338"/>
          <c:h val="0.69846448469875366"/>
        </c:manualLayout>
      </c:layout>
      <c:scatterChart>
        <c:scatterStyle val="lineMarker"/>
        <c:varyColors val="0"/>
        <c:ser>
          <c:idx val="2"/>
          <c:order val="2"/>
          <c:tx>
            <c:strRef>
              <c:f>'жаростойкость 4Им2'!$A$13:$B$13</c:f>
              <c:strCache>
                <c:ptCount val="1"/>
                <c:pt idx="0">
                  <c:v>8-266 Без покрытия</c:v>
                </c:pt>
              </c:strCache>
            </c:strRef>
          </c:tx>
          <c:xVal>
            <c:numRef>
              <c:f>'жаростойкость 4Им2'!$D$12:$G$12</c:f>
              <c:numCache>
                <c:formatCode>General</c:formatCode>
                <c:ptCount val="4"/>
                <c:pt idx="0">
                  <c:v>0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</c:numCache>
            </c:numRef>
          </c:xVal>
          <c:yVal>
            <c:numRef>
              <c:f>'жаростойкость 4Им2'!$D$13:$G$13</c:f>
              <c:numCache>
                <c:formatCode>General</c:formatCode>
                <c:ptCount val="4"/>
                <c:pt idx="0">
                  <c:v>0</c:v>
                </c:pt>
                <c:pt idx="1">
                  <c:v>0.39647926413497031</c:v>
                </c:pt>
                <c:pt idx="2">
                  <c:v>0.31718341130755368</c:v>
                </c:pt>
                <c:pt idx="3">
                  <c:v>0.31718341130755368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0E9E-4ECB-A621-6F8FBF14E237}"/>
            </c:ext>
          </c:extLst>
        </c:ser>
        <c:ser>
          <c:idx val="5"/>
          <c:order val="3"/>
          <c:tx>
            <c:strRef>
              <c:f>'жаростойкость 4Им2'!$A$14:$B$14</c:f>
              <c:strCache>
                <c:ptCount val="1"/>
                <c:pt idx="0">
                  <c:v>8-272 Ti/Cr-(TiN/CrN)+MoS2</c:v>
                </c:pt>
              </c:strCache>
            </c:strRef>
          </c:tx>
          <c:xVal>
            <c:numRef>
              <c:f>'жаростойкость 4Им2'!$D$12:$G$12</c:f>
              <c:numCache>
                <c:formatCode>General</c:formatCode>
                <c:ptCount val="4"/>
                <c:pt idx="0">
                  <c:v>0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</c:numCache>
            </c:numRef>
          </c:xVal>
          <c:yVal>
            <c:numRef>
              <c:f>'жаростойкость 4Им2'!$D$14:$G$14</c:f>
              <c:numCache>
                <c:formatCode>General</c:formatCode>
                <c:ptCount val="4"/>
                <c:pt idx="0">
                  <c:v>0</c:v>
                </c:pt>
                <c:pt idx="1">
                  <c:v>0</c:v>
                </c:pt>
                <c:pt idx="2">
                  <c:v>-7.9295852826712337E-2</c:v>
                </c:pt>
                <c:pt idx="3">
                  <c:v>-0.15859170565342467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0E9E-4ECB-A621-6F8FBF14E237}"/>
            </c:ext>
          </c:extLst>
        </c:ser>
        <c:ser>
          <c:idx val="0"/>
          <c:order val="0"/>
          <c:tx>
            <c:strRef>
              <c:f>'жаростойкость 4Им2'!$A$13:$B$13</c:f>
              <c:strCache>
                <c:ptCount val="1"/>
                <c:pt idx="0">
                  <c:v>8-266 Без покрытия</c:v>
                </c:pt>
              </c:strCache>
            </c:strRef>
          </c:tx>
          <c:xVal>
            <c:numRef>
              <c:f>'жаростойкость 4Им2'!$D$12:$H$12</c:f>
              <c:numCache>
                <c:formatCode>General</c:formatCode>
                <c:ptCount val="5"/>
                <c:pt idx="0">
                  <c:v>0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160</c:v>
                </c:pt>
              </c:numCache>
            </c:numRef>
          </c:xVal>
          <c:yVal>
            <c:numRef>
              <c:f>'жаростойкость 4Им2'!$D$13:$H$13</c:f>
              <c:numCache>
                <c:formatCode>General</c:formatCode>
                <c:ptCount val="5"/>
                <c:pt idx="0">
                  <c:v>0</c:v>
                </c:pt>
                <c:pt idx="1">
                  <c:v>0.39647926413497031</c:v>
                </c:pt>
                <c:pt idx="2">
                  <c:v>0.31718341130755368</c:v>
                </c:pt>
                <c:pt idx="3">
                  <c:v>0.31718341130755368</c:v>
                </c:pt>
                <c:pt idx="4">
                  <c:v>0.31718341130755368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0E9E-4ECB-A621-6F8FBF14E237}"/>
            </c:ext>
          </c:extLst>
        </c:ser>
        <c:ser>
          <c:idx val="1"/>
          <c:order val="1"/>
          <c:tx>
            <c:strRef>
              <c:f>'жаростойкость 4Им2'!$A$14:$B$14</c:f>
              <c:strCache>
                <c:ptCount val="1"/>
                <c:pt idx="0">
                  <c:v>8-272 Ti/Cr-(TiN/CrN)+MoS2</c:v>
                </c:pt>
              </c:strCache>
            </c:strRef>
          </c:tx>
          <c:xVal>
            <c:numRef>
              <c:f>'жаростойкость 4Им2'!$D$12:$H$12</c:f>
              <c:numCache>
                <c:formatCode>General</c:formatCode>
                <c:ptCount val="5"/>
                <c:pt idx="0">
                  <c:v>0</c:v>
                </c:pt>
                <c:pt idx="1">
                  <c:v>10</c:v>
                </c:pt>
                <c:pt idx="2">
                  <c:v>50</c:v>
                </c:pt>
                <c:pt idx="3">
                  <c:v>100</c:v>
                </c:pt>
                <c:pt idx="4">
                  <c:v>160</c:v>
                </c:pt>
              </c:numCache>
            </c:numRef>
          </c:xVal>
          <c:yVal>
            <c:numRef>
              <c:f>'жаростойкость 4Им2'!$D$14:$H$14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-7.9295852826712337E-2</c:v>
                </c:pt>
                <c:pt idx="3">
                  <c:v>-0.15859170565342467</c:v>
                </c:pt>
                <c:pt idx="4">
                  <c:v>-0.15859170565342467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3-0E9E-4ECB-A621-6F8FBF14E2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5375232"/>
        <c:axId val="105377152"/>
      </c:scatterChart>
      <c:valAx>
        <c:axId val="10537523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Количество часов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05377152"/>
        <c:crosses val="autoZero"/>
        <c:crossBetween val="midCat"/>
      </c:valAx>
      <c:valAx>
        <c:axId val="105377152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Удельное изменение массы образцов, г/м</a:t>
                </a:r>
                <a:r>
                  <a:rPr lang="ru-RU" baseline="30000"/>
                  <a:t>2</a:t>
                </a:r>
              </a:p>
            </c:rich>
          </c:tx>
          <c:layout>
            <c:manualLayout>
              <c:xMode val="edge"/>
              <c:yMode val="edge"/>
              <c:x val="8.1088402881731303E-3"/>
              <c:y val="0.14885877279253312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crossAx val="105375232"/>
        <c:crosses val="autoZero"/>
        <c:crossBetween val="midCat"/>
      </c:valAx>
    </c:plotArea>
    <c:legend>
      <c:legendPos val="r"/>
      <c:legendEntry>
        <c:idx val="0"/>
        <c:delete val="1"/>
      </c:legendEntry>
      <c:legendEntry>
        <c:idx val="1"/>
        <c:delete val="1"/>
      </c:legendEntry>
      <c:layout>
        <c:manualLayout>
          <c:xMode val="edge"/>
          <c:yMode val="edge"/>
          <c:x val="0.77746166121476734"/>
          <c:y val="0.31426843285341249"/>
          <c:w val="0.21051280611361478"/>
          <c:h val="0.46616459562088869"/>
        </c:manualLayout>
      </c:layout>
      <c:overlay val="0"/>
      <c:txPr>
        <a:bodyPr/>
        <a:lstStyle/>
        <a:p>
          <a:pPr>
            <a:defRPr sz="1000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0.0229</cdr:x>
      <cdr:y>0</cdr:y>
    </cdr:from>
    <cdr:to>
      <cdr:x>0.1255</cdr:x>
      <cdr:y>0.08389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97686" y="0"/>
          <a:ext cx="437619" cy="2201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l-GR" sz="1100">
              <a:latin typeface="Calibri"/>
            </a:rPr>
            <a:t>σ</a:t>
          </a:r>
          <a:r>
            <a:rPr lang="en-US" sz="1100">
              <a:latin typeface="Calibri"/>
            </a:rPr>
            <a:t>, </a:t>
          </a:r>
          <a:r>
            <a:rPr lang="ru-RU" sz="1100"/>
            <a:t>МПа</a:t>
          </a:r>
        </a:p>
      </cdr:txBody>
    </cdr:sp>
  </cdr:relSizeAnchor>
  <cdr:relSizeAnchor xmlns:cdr="http://schemas.openxmlformats.org/drawingml/2006/chartDrawing">
    <cdr:from>
      <cdr:x>0.69525</cdr:x>
      <cdr:y>0.79338</cdr:y>
    </cdr:from>
    <cdr:to>
      <cdr:x>0.77641</cdr:x>
      <cdr:y>0.86843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2874501" y="2081687"/>
          <a:ext cx="335554" cy="19691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/>
            <a:t>А, </a:t>
          </a:r>
          <a:r>
            <a:rPr lang="ru-RU" sz="1100">
              <a:latin typeface="Times New Roman" panose="02020603050405020304" pitchFamily="18" charset="0"/>
              <a:cs typeface="Times New Roman" panose="02020603050405020304" pitchFamily="18" charset="0"/>
            </a:rPr>
            <a:t>мм</a:t>
          </a:r>
        </a:p>
      </cdr:txBody>
    </cdr:sp>
  </cdr:relSizeAnchor>
</c:userShape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</inkml:traceFormat>
        <inkml:channelProperties>
          <inkml:channelProperty channel="X" name="resolution" value="28.36041" units="1/cm"/>
          <inkml:channelProperty channel="Y" name="resolution" value="28.34646" units="1/cm"/>
        </inkml:channelProperties>
      </inkml:inkSource>
      <inkml:timestamp xml:id="ts0" timeString="2016-09-26T05:59:41.099"/>
    </inkml:context>
    <inkml:brush xml:id="br0">
      <inkml:brushProperty name="width" value="0.02646" units="cm"/>
      <inkml:brushProperty name="height" value="0.02646" units="cm"/>
      <inkml:brushProperty name="fitToCurve" value="1"/>
    </inkml:brush>
  </inkml:definitions>
  <inkml:trace contextRef="#ctx0" brushRef="#br0">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</inkml:traceFormat>
        <inkml:channelProperties>
          <inkml:channelProperty channel="X" name="resolution" value="28.36041" units="1/cm"/>
          <inkml:channelProperty channel="Y" name="resolution" value="28.34646" units="1/cm"/>
        </inkml:channelProperties>
      </inkml:inkSource>
      <inkml:timestamp xml:id="ts0" timeString="2016-09-26T05:59:40.256"/>
    </inkml:context>
    <inkml:brush xml:id="br0">
      <inkml:brushProperty name="width" value="0.02646" units="cm"/>
      <inkml:brushProperty name="height" value="0.02646" units="cm"/>
      <inkml:brushProperty name="fitToCurve" value="1"/>
    </inkml:brush>
  </inkml:definitions>
  <inkml:trace contextRef="#ctx0" brushRef="#br0">0 0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1920" units="cm"/>
          <inkml:channel name="Y" type="integer" max="1080" units="cm"/>
        </inkml:traceFormat>
        <inkml:channelProperties>
          <inkml:channelProperty channel="X" name="resolution" value="28.36041" units="1/cm"/>
          <inkml:channelProperty channel="Y" name="resolution" value="28.34646" units="1/cm"/>
        </inkml:channelProperties>
      </inkml:inkSource>
      <inkml:timestamp xml:id="ts0" timeString="2016-09-26T05:59:56.918"/>
    </inkml:context>
    <inkml:brush xml:id="br0">
      <inkml:brushProperty name="width" value="0.01764" units="cm"/>
      <inkml:brushProperty name="height" value="0.01764" units="cm"/>
      <inkml:brushProperty name="fitToCurve" value="1"/>
    </inkml:brush>
  </inkml:definitions>
  <inkml:trace contextRef="#ctx0" brushRef="#br0">0 0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Оформление по умолчанию 1">
    <a:dk1>
      <a:srgbClr val="000000"/>
    </a:dk1>
    <a:lt1>
      <a:srgbClr val="FFFFFF"/>
    </a:lt1>
    <a:dk2>
      <a:srgbClr val="000000"/>
    </a:dk2>
    <a:lt2>
      <a:srgbClr val="808080"/>
    </a:lt2>
    <a:accent1>
      <a:srgbClr val="BBE0E3"/>
    </a:accent1>
    <a:accent2>
      <a:srgbClr val="333399"/>
    </a:accent2>
    <a:accent3>
      <a:srgbClr val="FFFFFF"/>
    </a:accent3>
    <a:accent4>
      <a:srgbClr val="000000"/>
    </a:accent4>
    <a:accent5>
      <a:srgbClr val="DAEDEF"/>
    </a:accent5>
    <a:accent6>
      <a:srgbClr val="2D2D8A"/>
    </a:accent6>
    <a:hlink>
      <a:srgbClr val="009999"/>
    </a:hlink>
    <a:folHlink>
      <a:srgbClr val="99CC00"/>
    </a:folHlink>
  </a:clrScheme>
  <a:fontScheme name="Оформление по умолчанию">
    <a:majorFont>
      <a:latin typeface="Arial"/>
      <a:ea typeface=""/>
      <a:cs typeface="Arial"/>
    </a:majorFont>
    <a:minorFont>
      <a:latin typeface="Arial"/>
      <a:ea typeface=""/>
      <a:cs typeface="Arial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Оформление по умолчанию 1">
    <a:dk1>
      <a:srgbClr val="000000"/>
    </a:dk1>
    <a:lt1>
      <a:srgbClr val="FFFFFF"/>
    </a:lt1>
    <a:dk2>
      <a:srgbClr val="000000"/>
    </a:dk2>
    <a:lt2>
      <a:srgbClr val="808080"/>
    </a:lt2>
    <a:accent1>
      <a:srgbClr val="BBE0E3"/>
    </a:accent1>
    <a:accent2>
      <a:srgbClr val="333399"/>
    </a:accent2>
    <a:accent3>
      <a:srgbClr val="FFFFFF"/>
    </a:accent3>
    <a:accent4>
      <a:srgbClr val="000000"/>
    </a:accent4>
    <a:accent5>
      <a:srgbClr val="DAEDEF"/>
    </a:accent5>
    <a:accent6>
      <a:srgbClr val="2D2D8A"/>
    </a:accent6>
    <a:hlink>
      <a:srgbClr val="009999"/>
    </a:hlink>
    <a:folHlink>
      <a:srgbClr val="99CC00"/>
    </a:folHlink>
  </a:clrScheme>
  <a:fontScheme name="Оформление по умолчанию">
    <a:majorFont>
      <a:latin typeface="Arial"/>
      <a:ea typeface=""/>
      <a:cs typeface="Arial"/>
    </a:majorFont>
    <a:minorFont>
      <a:latin typeface="Arial"/>
      <a:ea typeface=""/>
      <a:cs typeface="Arial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ED67B0-CBA5-4BAD-98A2-6FC47DF03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1259</TotalTime>
  <Pages>33</Pages>
  <Words>6635</Words>
  <Characters>37826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Горлов Дмитрий Сергеевич</dc:creator>
  <cp:lastModifiedBy>Маргарита Сергеевна Закржевская</cp:lastModifiedBy>
  <cp:revision>32</cp:revision>
  <cp:lastPrinted>2016-09-16T07:35:00Z</cp:lastPrinted>
  <dcterms:created xsi:type="dcterms:W3CDTF">2016-08-29T08:51:00Z</dcterms:created>
  <dcterms:modified xsi:type="dcterms:W3CDTF">2016-09-26T06:00:00Z</dcterms:modified>
</cp:coreProperties>
</file>